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إبراهيم بن أسد المصري الحنفي
</w:t>
      </w:r>
    </w:p>
    <w:p>
      <w:pPr>
        <w:jc w:val="start"/>
        <w:bidi/>
      </w:pPr>
      <w:r>
        <w:rPr>
          <w:rFonts w:ascii="arial" w:hAnsi="arial" w:eastAsia="arial" w:cs="arial"/>
          <w:sz w:val="28"/>
          <w:szCs w:val="28"/>
          <w:b w:val="1"/>
          <w:bCs w:val="1"/>
          <w:rtl/>
        </w:rPr>
        <w:t xml:space="preserve">علي بن إبراهيم بن أسد المصري الحنفي
</w:t>
      </w:r>
    </w:p>
    <w:p>
      <w:pPr/>
      <w:r>
        <w:rPr/>
        <w:t xml:space="preserve">علي بن إبراهيم بن أسد المصري الحنفي علي بن إبراهيم بن أسد المصري الحنفي علاء الدين ابن الأطروش السكاكيني ولد قبل القرن وسمع من الأبرقوهي ومن الدمياطي وسمع عليه سنن الدارقطني وحدث بها عنه ومن بيبرس العديمي وولي حسبة دمشق سنة 43 فباشر بمهابة ونزاهة ثم صرف عنها إلى القاهرة ودرس بالخانونية الجوانية انتزعها من نجم الدين ابن الطرسوسي ونازعه في ذلك وكتب النجم محضرا بأنه لا يصلح وساعده السبكي وكاتب فيه النائب إلى مصر وما أفاد إلى أن طلب هو إلى مصر فولي حسبة القاهرة في سنة 45 ثم عاد إلى دمشق على الحسبة ونظر الأسرى وتدريس الخانونية أيضا ثم رجع وولى المرستان المنصوري والحسبة أيضا وكان يتناوب هو والضياء ابن خطيب بيت الآبار واستقل علاء الدين به مدة طويلة وكان كثير السعي عارفا بطرقه كثير الخدمة للأمراء وأرباب الدولة وأول ما اشتهر بذلك أنه تردد إلى الجاولي وهاداه ثم تمارض وسعى مع بعض أصحاب الجاولي أن يحسن للجاولي أن يعوده ففعل فطار الخبر في الناس أن الجاولي عاد فلانا لما مرض فصارت له بذلك شهرة وكان قد عبث بالخياط الشاعر الملقب بالضفدع بدمشق فضربه واعتقله وأمر بحلق لحيته فشفع فيه ابن فضل الله إلى أن خلصه منه فتسلط على عرضه وهجاه بقصائد كثيرة ومقاطيع مذكورة في ديوانه وهو ابن أخي شمس الدين بن الأطروش الآتى ذكره قال الكتبي كانت فيه مكارم الأخلاق ومداخلة وتودد ومات بمصر وهو محتسبها وقاضي العسكر بها قال ابن رافع سمع منه الأمني وابن سند ومات في أوائل جمادى الآخرة سنة 758 بالقاهرة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2026-07-27T12:42:34+03:00</dcterms:created>
  <dcterms:modified xsi:type="dcterms:W3CDTF">2026-07-27T12:42:34+03:00</dcterms:modified>
</cp:coreProperties>
</file>

<file path=docProps/custom.xml><?xml version="1.0" encoding="utf-8"?>
<Properties xmlns="http://schemas.openxmlformats.org/officeDocument/2006/custom-properties" xmlns:vt="http://schemas.openxmlformats.org/officeDocument/2006/docPropsVTypes"/>
</file>