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قابادو
</w:t>
      </w:r>
    </w:p>
    <w:p>
      <w:pPr>
        <w:jc w:val="start"/>
        <w:bidi/>
      </w:pPr>
      <w:r>
        <w:rPr>
          <w:rFonts w:ascii="arial" w:hAnsi="arial" w:eastAsia="arial" w:cs="arial"/>
          <w:sz w:val="28"/>
          <w:szCs w:val="28"/>
          <w:b w:val="1"/>
          <w:bCs w:val="1"/>
          <w:rtl/>
        </w:rPr>
        <w:t xml:space="preserve">محمود قابادو
</w:t>
      </w:r>
    </w:p>
    <w:p>
      <w:pPr/>
      <w:r>
        <w:rPr/>
        <w:t xml:space="preserve">محمود قابادو  محمود بن محمد (ابو علي) قابادو التونسي ابو الثناء: شاعر عصره بتونس، ومفتي مالكيتها. أصله من صفاقص. انتقل سلفه إلى تونس، فولد ونشأ بها. واولع بعلوم البلاغة ثم تصوف، واكثر من قراءة كتب (القوم) ولاسيما كتب (ابن العربي) وانتهى به الامر إلى (التجرد) فكان ربما مشى في اسواق تونس حافيا مكشوف الراس رافعا صةته بالتهليل، مخالفا عادة ذوي الهيئات، هضما لنفسه. وهجر وطنه سائحا، فدخل طرابلس الغرب واستقر في الاستانة. ولقيه بها الوزير التونسي أحمد بن ابي الضياف (المتقدمة ترجمته) فرغبه في العودة إلى بلده، فعاد (سنة1257هـ) فولي التدريس بالزيتونة وقضاء (باردو) ثم الفتوى على المذهب المالكي (سنة1285) وكان مع اشتهاره بالشعر، وسرعة بديهيته فيه، غزير العلم بالفقه والفنون، وقد يرجع اليه في عويص المسائل الحسابية، في الجبر والمقابلة، وفي حل اشكال اقليدس. وكان لا يجاري في التاريخ الشعري (بحساب الجمل) وله في ذلك قصيدة دالية هنأ بها السلطان عبد المجيد بانتصاره على (الروس) يستخرج تاريخ عام الانتصار من جميع ابياتها، من مهملها معجمها وصدورها واعجازها، بحيث تتحصل منها الالاف حتى جعل لها جدولا في طريقة استخراجهازوشعره كثير مشتت، جمله منه في (ديوان-ط) في جزاين. ووفاته بتونس. </w:t>
      </w:r>
    </w:p>
    <w:p>
      <w:pPr>
        <w:jc w:val="start"/>
        <w:bidi/>
      </w:pPr>
      <w:r>
        <w:rPr>
          <w:sz w:val="24"/>
          <w:szCs w:val="24"/>
          <w:b w:val="1"/>
          <w:bCs w:val="1"/>
          <w:rtl/>
        </w:rPr>
        <w:t xml:space="preserve">
الأعلام،(دار العلم للملايين - بيروت،2002،ط 15،ج 7،ص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2026-07-25T15:03:31+03:00</dcterms:created>
  <dcterms:modified xsi:type="dcterms:W3CDTF">2026-07-25T15:03:31+03:00</dcterms:modified>
</cp:coreProperties>
</file>

<file path=docProps/custom.xml><?xml version="1.0" encoding="utf-8"?>
<Properties xmlns="http://schemas.openxmlformats.org/officeDocument/2006/custom-properties" xmlns:vt="http://schemas.openxmlformats.org/officeDocument/2006/docPropsVTypes"/>
</file>