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الرحمن بن علي بن حسين
</w:t>
      </w:r>
    </w:p>
    <w:p>
      <w:pPr>
        <w:jc w:val="start"/>
        <w:bidi/>
      </w:pPr>
      <w:r>
        <w:rPr>
          <w:rFonts w:ascii="arial" w:hAnsi="arial" w:eastAsia="arial" w:cs="arial"/>
          <w:sz w:val="28"/>
          <w:szCs w:val="28"/>
          <w:b w:val="1"/>
          <w:bCs w:val="1"/>
          <w:rtl/>
        </w:rPr>
        <w:t xml:space="preserve">الحسين بن عبد الرحمن بن علي بن حسين
</w:t>
      </w:r>
    </w:p>
    <w:p>
      <w:pPr/>
      <w:r>
        <w:rPr/>
        <w:t xml:space="preserve">الحسين بن عبد الرحمن بن علي بن حسين الحسين بن عبد الرحمن بن علي بن حسين بن مناع التكريتي الأصل الدمشقي عز الدين أبو أحمد بن المحدث زين الدين سمع على عيسى المطعم جزء البعث وجزء بيبى وعلى اسحاق الآمدي وأبي بكر بن يوسف المزي جزء ابن فيل وعلى جماعة آخرين وحدث سمع منه الشيخ برهان الدين محدث حلب وأبو البركات الأنصاري والشيخ صدر الدين الياسوفي وآخرون في سنة 784 وحدث بالقاهرة فسمع منه جماعة وآخر من حدث عنه بالإجازة بل بالسماع عبد الرحيم بن ناصر الدين ابن الفرات سمع عليه البعث لابن ابي داود وحدث به سمعته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2026-07-27T18:18:58+03:00</dcterms:created>
  <dcterms:modified xsi:type="dcterms:W3CDTF">2026-07-27T18:18:58+03:00</dcterms:modified>
</cp:coreProperties>
</file>

<file path=docProps/custom.xml><?xml version="1.0" encoding="utf-8"?>
<Properties xmlns="http://schemas.openxmlformats.org/officeDocument/2006/custom-properties" xmlns:vt="http://schemas.openxmlformats.org/officeDocument/2006/docPropsVTypes"/>
</file>