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هلال بن سعد بن فضل الله
</w:t>
      </w:r>
    </w:p>
    <w:p>
      <w:pPr>
        <w:jc w:val="start"/>
        <w:bidi/>
      </w:pPr>
      <w:r>
        <w:rPr>
          <w:rFonts w:ascii="arial" w:hAnsi="arial" w:eastAsia="arial" w:cs="arial"/>
          <w:sz w:val="28"/>
          <w:szCs w:val="28"/>
          <w:b w:val="1"/>
          <w:bCs w:val="1"/>
          <w:rtl/>
        </w:rPr>
        <w:t xml:space="preserve">الحسن بن أحمد بن هلال بن سعد بن فضل الله
</w:t>
      </w:r>
    </w:p>
    <w:p>
      <w:pPr/>
      <w:r>
        <w:rPr/>
        <w:t xml:space="preserve">الحسن بن أحمد بن هلال بن سعد بن فضل الله الحسن بن أحمد بن هلال بن سعد بن فضل الله الصرخدي ثم الصالحي بدر الدين أبو محمد الدقاق المعروف بابن الهبل وهو لقب أبيه أحمد ولد سنة 683 وسمع من الفخر ابن البخاري الثاني من الحربيات ومن التقي الواسطي الثاني من مسند أبي بكر لابن صاعد وجزء الجلابي ومجلس الحسن بن عبد الملك وسمع أيضا من العز اسماعيل بن الفراء ومحمد ابن الواسطي وعيسى المغاري والتقى سليمان وغيرهم وحدث بالكثير ورحل الناس إليه وهو آخر من حدث عن الفخر إلا الصلاح ابن أبي عمر مات في صفر سنة 779 وذكره الفخر ابن الكويك في مشيخته ومات قبله بمدة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2026-07-27T11:32:28+03:00</dcterms:created>
  <dcterms:modified xsi:type="dcterms:W3CDTF">2026-07-27T11:32:28+03:00</dcterms:modified>
</cp:coreProperties>
</file>

<file path=docProps/custom.xml><?xml version="1.0" encoding="utf-8"?>
<Properties xmlns="http://schemas.openxmlformats.org/officeDocument/2006/custom-properties" xmlns:vt="http://schemas.openxmlformats.org/officeDocument/2006/docPropsVTypes"/>
</file>