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أيدغدي الظهيري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أيدغدي الظهيري
</w:t>
      </w:r>
    </w:p>
    <w:p>
      <w:pPr/>
      <w:r>
        <w:rPr/>
        <w:t xml:space="preserve">أيدغدي الظهيري أيدغدي الظهيري نقيب النقباء بدمشق ثم ولي نيابة قلعة صرخد بعد إمساك تنكز ومات في رمضان بالطاعون سنة 749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2026-07-27T14:14:52+03:00</dcterms:created>
  <dcterms:modified xsi:type="dcterms:W3CDTF">2026-07-27T14:14:52+03:00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