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الحسن بن علي
</w:t>
      </w:r>
    </w:p>
    <w:p>
      <w:pPr/>
      <w:r>
        <w:rPr/>
        <w:t xml:space="preserve">أحمد بن محمد بن الحسن بن علي أحمد بن محمد بن الحسن بن علي - الجزائري ابن المرصدي سمع من العز الحراني وحدث عنه ومات بغزة سنة 760 - أرخه ابن رافع وسمع أيضا من النظام الخليلي وهو آخر من حدث عنه بالسماع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2026-07-25T16:43:06+03:00</dcterms:created>
  <dcterms:modified xsi:type="dcterms:W3CDTF">2026-07-25T16:43:06+03:00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