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الحسن بن علي الكلاعي البلنسي المقرئ
</w:t>
      </w:r>
    </w:p>
    <w:p>
      <w:pPr>
        <w:jc w:val="start"/>
        <w:bidi/>
      </w:pPr>
      <w:r>
        <w:rPr>
          <w:rFonts w:ascii="arial" w:hAnsi="arial" w:eastAsia="arial" w:cs="arial"/>
          <w:sz w:val="28"/>
          <w:szCs w:val="28"/>
          <w:b w:val="1"/>
          <w:bCs w:val="1"/>
          <w:rtl/>
        </w:rPr>
        <w:t xml:space="preserve">أحمد بن الحسن بن علي الكلاعي البلنسي المقرئ
</w:t>
      </w:r>
    </w:p>
    <w:p>
      <w:pPr/>
      <w:r>
        <w:rPr/>
        <w:t xml:space="preserve">أحمد بن الحسن بن علي الكلاعي البلنسي المقرئ أحمد بن الحسن بن علي الكلاعي البلنسي المقرئ الأديب ولد في حدود الخمسين وتلا بالسبع على أبي جعفر بن الطباع وروى بالإجازة عن أحمد بن يوسف الهاشمي صاحب أبي الخطاب ابن واجب وأجاز للوادي آشي نظما في نحو مائتي بيت أولها</w:t>
      </w:r>
    </w:p>
    <w:p/>
    <w:p>
      <w:pPr>
        <w:jc w:val="center"/>
      </w:pPr>
      <w:r>
        <w:rPr>
          <w:color w:val="ff0000"/>
        </w:rPr>
        <w:t xml:space="preserve">الحمد لله إسرارا وإعلانا</w:t>
      </w:r>
      <w:r>
        <w:rPr>
          <w:color w:val="ff0000"/>
        </w:rPr>
        <w:t xml:space="preserve">      </w:t>
      </w:r>
      <w:r>
        <w:rPr>
          <w:color w:val="ff0000"/>
        </w:rPr>
        <w:t xml:space="preserve">منزل الذكر تفصيلا وفرقانا</w:t>
      </w:r>
    </w:p>
    <w:p/>
    <w:p>
      <w:pPr/>
      <w:r>
        <w:rPr/>
        <w:t xml:space="preserve">كان خطيب بلده ونظم في القراآت على وضع الشاطبية ونظم قصيدة في أصول الدين قال الذهبي كان ذا فنون وتواضع ومروءة وباع مديد في النحو وله أخلاق كريمة فاق بها أقرانه وسمى قصيدته في القراآت لذة السمع في القراآت السبع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2026-06-02T20:50:09+03:00</dcterms:created>
  <dcterms:modified xsi:type="dcterms:W3CDTF">2026-06-02T20:50:09+03:00</dcterms:modified>
</cp:coreProperties>
</file>

<file path=docProps/custom.xml><?xml version="1.0" encoding="utf-8"?>
<Properties xmlns="http://schemas.openxmlformats.org/officeDocument/2006/custom-properties" xmlns:vt="http://schemas.openxmlformats.org/officeDocument/2006/docPropsVTypes"/>
</file>