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محمد بن علي
</w:t>
      </w:r>
    </w:p>
    <w:p>
      <w:pPr>
        <w:jc w:val="start"/>
        <w:bidi/>
      </w:pPr>
      <w:r>
        <w:rPr>
          <w:rFonts w:ascii="arial" w:hAnsi="arial" w:eastAsia="arial" w:cs="arial"/>
          <w:sz w:val="28"/>
          <w:szCs w:val="28"/>
          <w:b w:val="1"/>
          <w:bCs w:val="1"/>
          <w:rtl/>
        </w:rPr>
        <w:t xml:space="preserve">إبراهيم بن علي بن محمد بن علي
</w:t>
      </w:r>
    </w:p>
    <w:p>
      <w:pPr/>
      <w:r>
        <w:rPr/>
        <w:t xml:space="preserve">إبراهيم بن علي بن محمد بن علي إبراهيم بن علي بن محمد بن علي الشاهد مجد الدين ابن الخيمي ولد سنة ... وسمع من الرشيد العطار وإبراهيم بن مضر وغيرهما حدثنا عنه جماعة من شيوخنا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2026-07-27T09:13:37+03:00</dcterms:created>
  <dcterms:modified xsi:type="dcterms:W3CDTF">2026-07-27T09:13:37+03:00</dcterms:modified>
</cp:coreProperties>
</file>

<file path=docProps/custom.xml><?xml version="1.0" encoding="utf-8"?>
<Properties xmlns="http://schemas.openxmlformats.org/officeDocument/2006/custom-properties" xmlns:vt="http://schemas.openxmlformats.org/officeDocument/2006/docPropsVTypes"/>
</file>