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بن عبد الكريم بن سلطان اللبناني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بن عبد الكريم بن سلطان اللبناني الحنفي
</w:t>
      </w:r>
    </w:p>
    <w:p>
      <w:pPr/>
      <w:r>
        <w:rPr/>
        <w:t xml:space="preserve">إبراهيم بن إسماعيل بن عبد الكريم بن سلطان اللبناني الحنفي إبراهيم بن إسماعيل بن عبد الكريم بن سلطان اللبناني الحنفي روى عنه الفخر ابن البخاري جزء محمد بن جعفر المطيري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بن عبد الكريم ابن سلطان اللبناني الحنفي، السيد برهان الدين
</w:t>
      </w:r>
    </w:p>
    <w:p>
      <w:pPr/>
      <w:r>
        <w:rPr/>
        <w:t xml:space="preserve">إبراهيم بن إسماعيل بن عبد الكريم ابن سلطان اللبناني الحنفي، السيد برهان الدين كذا ذكره في ’’ الغرف العلية ’’، ثم قال: ذكره شيخنا ابن المبرد في ’’ اختصار الدرر ’’، وقال: أخذ عن الفخر ابن البخاري، وأثنى عليه البرزالي، ووصفه بالكرم والمروءة.</w:t>
      </w:r>
    </w:p>
    <w:p/>
    <w:p>
      <w:pPr/>
      <w:r>
        <w:rPr/>
        <w:t xml:space="preserve">وكانت وفاته سنة ثمان وثلاثين وسبعمائة،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2026-07-27T13:52:04+03:00</dcterms:created>
  <dcterms:modified xsi:type="dcterms:W3CDTF">2026-07-27T13:52:04+03:00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