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عياض بن يزيد بن جعدبة الليثي يكني أبا الحكم مدني سكن البصرة
</w:t>
      </w:r>
    </w:p>
    <w:p>
      <w:pPr>
        <w:jc w:val="start"/>
        <w:bidi/>
      </w:pPr>
      <w:r>
        <w:rPr>
          <w:rFonts w:ascii="arial" w:hAnsi="arial" w:eastAsia="arial" w:cs="arial"/>
          <w:sz w:val="28"/>
          <w:szCs w:val="28"/>
          <w:b w:val="1"/>
          <w:bCs w:val="1"/>
          <w:rtl/>
        </w:rPr>
        <w:t xml:space="preserve">يزيد بن عياض بن يزيد بن جعدبة الليثي يكني أبا الحكم مدني سكن البصرة
</w:t>
      </w:r>
    </w:p>
    <w:p>
      <w:pPr/>
      <w:r>
        <w:rPr/>
        <w:t xml:space="preserve">يزيد بن عياض بن يزيد بن جعدبة الليثي يكني أبا الحكم مدني سكن البصرة ومات بها سمعت أحمد بن علي بن المثنى يقول: سألت يحيى بن معين عن يزيد بن عياض فقال ليس بشيء</w:t>
      </w:r>
    </w:p>
    <w:p/>
    <w:p>
      <w:pPr/>
      <w:r>
        <w:rPr/>
        <w:t xml:space="preserve">حدثنا علي بن أحمد بن سليمان، حدثنا أحمد بن سعد بن أبي مريم، قال: سمعت يحيى بن معين يقول يزيد بن عياض بن جعدبة ليس بشيء، ولا يكتب حديثه.</w:t>
      </w:r>
    </w:p>
    <w:p/>
    <w:p>
      <w:pPr/>
      <w:r>
        <w:rPr/>
        <w:t xml:space="preserve">حدثنا محمد بن علي، حدثنا عثمان بن سعيد سألت يحيى بن معين عن يزيد بن عياض بن جعدبة فقال ليس بشيء.</w:t>
      </w:r>
    </w:p>
    <w:p/>
    <w:p>
      <w:pPr/>
      <w:r>
        <w:rPr/>
        <w:t xml:space="preserve">حدثنا ابن حماد، حدثنا معاوية، عن يحيى، قال: يزيد بن عياض بن جعدبة ليس بثقة.</w:t>
      </w:r>
    </w:p>
    <w:p/>
    <w:p>
      <w:pPr/>
      <w:r>
        <w:rPr/>
        <w:t xml:space="preserve">حدثنا ابن أبي بكر، وابن حماد، قالا: حدثنا عباس، عن يحيى، قال يزيد بن جعدبة ليس بشيء ضعيف.</w:t>
      </w:r>
    </w:p>
    <w:p/>
    <w:p>
      <w:pPr/>
      <w:r>
        <w:rPr/>
        <w:t xml:space="preserve">حدثنا ابن حماد، قال: حدثني عمر بن عبد الله أبو حفص بن مقلاص، حدثني أبي، عن أبي زيد عن عبد الرحمن بن القاسم، قال: سألت مالك بن أنس، عن ابن سمعان فقال كذاب فقلت فيزيد بن عياض قال أكذب وأكذب.</w:t>
      </w:r>
    </w:p>
    <w:p/>
    <w:p>
      <w:pPr/>
      <w:r>
        <w:rPr/>
        <w:t xml:space="preserve">حدثنا الجنيدي، قال: حدثنا البخاري قال يزيد بن عياض بن جعدبة الليثي حجازي وقال بعضهم يزيد بن جعدبة سمع منه يحيى بن واضح، وابن وهب منكر الحديث ويقال هو الذي روى عنه عمرو بن دينار.</w:t>
      </w:r>
    </w:p>
    <w:p/>
    <w:p>
      <w:pPr/>
      <w:r>
        <w:rPr/>
        <w:t xml:space="preserve">سمعت ابن حماد يقول: قال السعدي ذهب حديثه سكت الناس عنه يعنى يزيد بن عياض.</w:t>
      </w:r>
    </w:p>
    <w:p/>
    <w:p>
      <w:pPr/>
      <w:r>
        <w:rPr/>
        <w:t xml:space="preserve">وقال النسائي يزيد بن عياض بن جعدبة مديني متروك الحديث.</w:t>
      </w:r>
    </w:p>
    <w:p/>
    <w:p>
      <w:pPr/>
      <w:r>
        <w:rPr/>
        <w:t xml:space="preserve">حدثنا الفضل بن عبد الله بن سليمان الأنطاكي، حدثنا حامد بن يحيى.</w:t>
      </w:r>
    </w:p>
    <w:p/>
    <w:p>
      <w:pPr/>
      <w:r>
        <w:rPr/>
        <w:t xml:space="preserve">قال وحدثنا أبو عروبة الحراني، حدثنا ابن مصفى، قالا: حدثنا سفيان بن عيينة عن عمرو بن دينار عن يزيد بن جعدبة عن عبد الرحمن بن مخراق، عن أبي ذر، قال: قال رسول الله صلى الله عليه وسلم: إن الله تبارك وتعالى خلق في الجنة ريحا بعد الريح بسبع سنين وجعل من دون ذلك بابا مغلقا فما تجدون من الروح فمن خلال ذلك الباب لو فتح ذلك الباب لادرت ما بين السماء والأرض تسمونها الجنوب وهي عند الله</w:t>
      </w:r>
    </w:p>
    <w:p/>
    <w:p>
      <w:pPr/>
      <w:r>
        <w:rPr/>
        <w:t xml:space="preserve">الأذيب.</w:t>
      </w:r>
    </w:p>
    <w:p/>
    <w:p>
      <w:pPr/>
      <w:r>
        <w:rPr/>
        <w:t xml:space="preserve">قال الشيخ: وهذا عن الذي يحدث عنه عمرو بن دينار عن يزيد بن جعدبة بهذا الحديث هو يزيد بن عياض وقد روى عنه مثل عمرو بن دينار، وعمرو ثقة ويزيد ضعيف، وعمرو أكبر سنا منه واقدم موتا وذا من رواية الكبار عن الصغار.</w:t>
      </w:r>
    </w:p>
    <w:p/>
    <w:p>
      <w:pPr/>
      <w:r>
        <w:rPr/>
        <w:t xml:space="preserve">حدثنا عبد الصمد بن عبد الله الدمشقي، حدثنا دحيم، حدثنا ابن فديك أخبرني يزيد بن عياض عن الأعرج، عن أبي هريرة، قال: قال أبو موسى الأشعري قال رسول الله صلى الله عليه وسلم: إن من أعظم خطيئة عند الله بعد الكبائر التي نهى الله عنها أن يموت الرجل وعليه أموال الناس دينا في عنقه لا يوجد لها قضاء.</w:t>
      </w:r>
    </w:p>
    <w:p/>
    <w:p>
      <w:pPr/>
      <w:r>
        <w:rPr/>
        <w:t xml:space="preserve">وهذا الحديث يرويه عن الأعرج يزيد بن عياض.</w:t>
      </w:r>
    </w:p>
    <w:p/>
    <w:p>
      <w:pPr/>
      <w:r>
        <w:rPr/>
        <w:t xml:space="preserve">حدثنا محمد بن بشر القزاز الدمشقي، حدثنا أحمد بن عمرو بن السرح، حدثنا أنس بن عياض عن يزيد بن عياض عن الأعرج، عن أبي هريرة، أن النبي صلى الله عليه وسلم، قال: إن المؤمن لين حتى تخاله من اللين أحمق.</w:t>
      </w:r>
    </w:p>
    <w:p/>
    <w:p>
      <w:pPr/>
      <w:r>
        <w:rPr/>
        <w:t xml:space="preserve">وهذا الحديث عن الأعرج يرويه يزيد عنه.</w:t>
      </w:r>
    </w:p>
    <w:p/>
    <w:p>
      <w:pPr/>
      <w:r>
        <w:rPr/>
        <w:t xml:space="preserve">قال الشيخ: وليزيد عن الأعرج أحاديث غير ما ذكرت وعامتها ليست بمحفوظة.</w:t>
      </w:r>
    </w:p>
    <w:p/>
    <w:p>
      <w:pPr/>
      <w:r>
        <w:rPr/>
        <w:t xml:space="preserve">حدثنا محمد بن على بن المثنى، حدثنا هارون بن معروف وحدثنا بن وهب، عن يزيد بن عياض، عن أبي حازم عن سعيد بن المسيب، عن أبي هريرة، أن رسول الله صلى الله عليه وسلم صلى الله عليه وسلم قال: من أدرك سجدة فقد أدرك الركعة وهذا الحديث، عن أبي حازم عن سعيد بن المسيب يرويه عنه يزيد بن عياض</w:t>
      </w:r>
    </w:p>
    <w:p/>
    <w:p>
      <w:pPr/>
      <w:r>
        <w:rPr/>
        <w:t xml:space="preserve">حدثنا محمد بن نصر الخواص، حدثنا محمد بن سلمة المرادي، حدثنا ابن وهب، عن يزيد بن عياض عن عبد الله بن عطاء، عن عروة بن الزبير عن عائشة أنها قالت كان رسول الله صلى الله عليه وسلم: لا يحب أن يصلي، وهو يجد في بطنه شيئا.</w:t>
      </w:r>
    </w:p>
    <w:p/>
    <w:p>
      <w:pPr/>
      <w:r>
        <w:rPr/>
        <w:t xml:space="preserve">حدثنا جعفر بن أحمد بن علي بن دينار، قال: حدثنا سعيد بن عفير، حدثنا ابن وهب، عن يزيد بن عياض عن موسى بن عقبة عن علي بن الحسين عن عائشة أنها قالت إني سمعت من رسول الله صلى الله عليه وسلم يقول، وهو ساجد أعوذ برضاك من سخطك وأعوذ بمعافاتك من عقوبتك وبك منك لا أحصي أسماءك، ولا ثناء عليك أنت كما أثنيت على نفسك.</w:t>
      </w:r>
    </w:p>
    <w:p/>
    <w:p>
      <w:pPr/>
      <w:r>
        <w:rPr/>
        <w:t xml:space="preserve">قال الشيخ: ولا أعلم يروي هذا الحديث عن موسى بن عقبة بهذا الإسناد غير يزيد بن عياض</w:t>
      </w:r>
    </w:p>
    <w:p/>
    <w:p>
      <w:pPr/>
      <w:r>
        <w:rPr/>
        <w:t xml:space="preserve">أخبرنا إبراهيم بن محمد بن عباد السلمي بالبصرة، قال: حدثنا عبيد الله بن جرير بن جبلة، قال: حدثنا هانئ بن يحيى، حدثنا يزيد بن عياض عن هشام بن عروة، عن أبيه عن عائشة، أن النبي صلى الله عليه وسلم كان يصغي للهر وضوءه فيشرب منه.</w:t>
      </w:r>
    </w:p>
    <w:p/>
    <w:p>
      <w:pPr/>
      <w:r>
        <w:rPr/>
        <w:t xml:space="preserve">حدثنا عبد الرحمن بن أبي بكر الرازي، قال: حدثنا الزعفراني، قال: حدثنا يزيد بن هارون، قال: حدثنا يزيد بن عياض، قال: حدثنا سعيد بن أبي سعيد المقبري، عن أبي هريرة، أن النبي صلى الله عليه وسلم قال: حق على الله عون من نكح التماس العفاف عما حرم الله.</w:t>
      </w:r>
    </w:p>
    <w:p/>
    <w:p>
      <w:pPr/>
      <w:r>
        <w:rPr/>
        <w:t xml:space="preserve">حدثنا محمد بن الليث الجوهري، حدثنا الهيثم بن خالد أبو الحسين، حدثنا هانئ بن يحيى السلمي، حدثنا يزيد بن عياض عن محمد بن المنكدر عن جابر، قال: قال رسول الله صلى الله عليه وسلم من أقال عثرة أخيه أقال الله عثرته يوم القيامة.</w:t>
      </w:r>
    </w:p>
    <w:p/>
    <w:p>
      <w:pPr/>
      <w:r>
        <w:rPr/>
        <w:t xml:space="preserve">قال الشيخ: وهذا الحديث عن محمد بن المنكدر يرويه عنه يزيد بن عياض (ح) وحدثنا عبد الله بن محمد البغوي، حدثنا علي بن الجعد، حدثنا يزيد بن عياض بن جعدبة، حدثنا أبو بكر بن محمد بن عمرو بن حزم عن عمرة عن عائشة، عن النبي صلى الله عليه وسلم، قال: إن النحر يوم تنحرون، وإن الفطر يوم تفطرون</w:t>
      </w:r>
    </w:p>
    <w:p/>
    <w:p>
      <w:pPr/>
      <w:r>
        <w:rPr/>
        <w:t xml:space="preserve">أخبرنا أحمد بن علي بن المثني، حدثنا شيبان، حدثنا يزيد بن عياض بن جعدبة عن الأعرج، عن أبي هريرة، أن رسول الله صلى الله عليه وسلم صلى الله عليه وسلم قال: لا أحب أن يبيت المسلم جنبا إني خشيت أن يموت فلا تحضر الملائكة جنازته.</w:t>
      </w:r>
    </w:p>
    <w:p/>
    <w:p>
      <w:pPr/>
      <w:r>
        <w:rPr/>
        <w:t xml:space="preserve">حدثنا موسى بن العباس، قال: حدثنا بحر بن نصر، قال: حدثنا ابن وهب أخبرني يزيد بن عياض عن عبد الرحمن الأعرج، عن أبي هريرة، أن رسول الله صلى الله عليه وسلم كان إذا دخل بيتا يقول السلام علينا من ربنا التحيات المباركات لله السلام عليكم.</w:t>
      </w:r>
    </w:p>
    <w:p/>
    <w:p>
      <w:pPr/>
      <w:r>
        <w:rPr/>
        <w:t xml:space="preserve">قال الشيخ: وليزيد بن عياض، عن أبي هريرة أحاديث غير ما ذكرت وعامتها غير محفوظ.</w:t>
      </w:r>
    </w:p>
    <w:p/>
    <w:p>
      <w:pPr/>
      <w:r>
        <w:rPr/>
        <w:t xml:space="preserve">حدثنا عبد الرحمن بن أبي قرصافة العسقلاني، حدثني عبيد الله بن سعيد بن عفير قال أبي، حدثني الليث بن سعد عن زيد بن أسلم، عن يزيد بن عياض بن جعدبة أنه سمع بن السياف يقول: سمعت أبا هريرة يقول: قال رسول الله صلى الله عليه وسلم خيركم خيركم لنسائه وبناته.</w:t>
      </w:r>
    </w:p>
    <w:p/>
    <w:p>
      <w:pPr/>
      <w:r>
        <w:rPr/>
        <w:t xml:space="preserve">هذا قال عن زيد بن أسلم، عن يزيد بن جعدبة وزيد بن أسلم يروي عن جماعة من الصحابة وقد روى عن يزيد هذا الحديث إن كان محفوظا فهو من رواية الكبار عن الصغار.</w:t>
      </w:r>
    </w:p>
    <w:p/>
    <w:p>
      <w:pPr/>
      <w:r>
        <w:rPr/>
        <w:t xml:space="preserve">حدثنا محمد بن عبيدة المصيصي إملاء بجرجان في سنة ثمان وثمانين ومئتين</w:t>
      </w:r>
    </w:p>
    <w:p/>
    <w:p>
      <w:pPr/>
      <w:r>
        <w:rPr/>
        <w:t xml:space="preserve">حدثنا إسحاق بن منصور، قال: حدثنا يزيد بن هارون، قال: حدثنا يزيد بن عياض، عن الزهري، عن أبي سلمة بن عبد الرحمن بن عوف، عن أبيه، قال: قال رسول الله صلى الله عليه وسلم صيام رمضان في السفر كالمفطر في الحضر</w:t>
      </w:r>
    </w:p>
    <w:p/>
    <w:p>
      <w:pPr/>
      <w:r>
        <w:rPr/>
        <w:t xml:space="preserve">قال الشيخ: وهذا الحديث لا يرفعه، عن الزهري غير يزيد بن عياض وعن كل من رواية سلام بن روح عنه يونس بن يزيد من رواية القاسم بن مبرور عنه وأسامة بن زيد من رواية عبد الله بن موسى التيمي والباقون من أصحاب الزهري رووه، عن الزهري، عن أبي سلمة، عن أبيه من قوله وليزيد بن عياض غير ما ذكرت من الحديث وعامة ما يرويه غير محفوظ</w:t>
      </w:r>
    </w:p>
    <w:p>
      <w:pPr>
        <w:jc w:val="start"/>
        <w:bidi/>
      </w:pPr>
      <w:r>
        <w:rPr>
          <w:sz w:val="24"/>
          <w:szCs w:val="24"/>
          <w:b w:val="1"/>
          <w:bCs w:val="1"/>
          <w:rtl/>
        </w:rPr>
        <w:t xml:space="preserve">
الكامل في ضعفاء الرجال،(دار الكتب العلمية - بيروت،1997،ط 5،ج 9،ص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w:t>
      </w:r>
    </w:p>
    <w:p>
      <w:pPr/>
      <w:r>
        <w:rPr/>
        <w:t xml:space="preserve">يزيد بن عياض بن جعدبة الليثي من أنفسهم. ويكني أبا الحكم. انتقل إلي البصرة ومات بها في خلافة المهدي. وكان قليل الحديث يستضعف.</w:t>
      </w:r>
    </w:p>
    <w:p>
      <w:pPr>
        <w:jc w:val="start"/>
        <w:bidi/>
      </w:pPr>
      <w:r>
        <w:rPr>
          <w:sz w:val="24"/>
          <w:szCs w:val="24"/>
          <w:b w:val="1"/>
          <w:bCs w:val="1"/>
          <w:rtl/>
        </w:rPr>
        <w:t xml:space="preserve">
الطبقات الكبرى،(دار الكتب العلمية - بيروت،1990،ط 1،ج 5،ص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w:t>
      </w:r>
    </w:p>
    <w:p>
      <w:pPr/>
      <w:r>
        <w:rPr/>
        <w:t xml:space="preserve">يزيد بن عياض [ت، ق] بن يزيد بن جعدبة الليثي، حجازى.</w:t>
      </w:r>
    </w:p>
    <w:p/>
    <w:p>
      <w:pPr/>
      <w:r>
        <w:rPr/>
        <w:t xml:space="preserve">حدث بالبصرة عن نافع، وابن شهاب، والمقبري.</w:t>
      </w:r>
    </w:p>
    <w:p/>
    <w:p>
      <w:pPr/>
      <w:r>
        <w:rPr/>
        <w:t xml:space="preserve">وعنه علي بن الجعد، وشيبان، وعدة.</w:t>
      </w:r>
    </w:p>
    <w:p/>
    <w:p>
      <w:pPr/>
      <w:r>
        <w:rPr/>
        <w:t xml:space="preserve">قال البخاري وغيره: منكر الحديث.</w:t>
      </w:r>
    </w:p>
    <w:p/>
    <w:p>
      <w:pPr/>
      <w:r>
        <w:rPr/>
        <w:t xml:space="preserve">وقال يحيى: ليس بثقة.</w:t>
      </w:r>
    </w:p>
    <w:p/>
    <w:p>
      <w:pPr/>
      <w:r>
        <w:rPr/>
        <w:t xml:space="preserve">وقال على: ضعيف - ورماه مالك بالكذب.</w:t>
      </w:r>
    </w:p>
    <w:p/>
    <w:p>
      <w:pPr/>
      <w:r>
        <w:rPr/>
        <w:t xml:space="preserve">وقال النسائي وغيره: متروك.</w:t>
      </w:r>
    </w:p>
    <w:p/>
    <w:p>
      <w:pPr/>
      <w:r>
        <w:rPr/>
        <w:t xml:space="preserve">وقال الدارقطني: ضعيف.</w:t>
      </w:r>
    </w:p>
    <w:p/>
    <w:p>
      <w:pPr/>
      <w:r>
        <w:rPr/>
        <w:t xml:space="preserve">وروى عباس عن يحيى: ليس بشئ، ضعيف.</w:t>
      </w:r>
    </w:p>
    <w:p/>
    <w:p>
      <w:pPr/>
      <w:r>
        <w:rPr/>
        <w:t xml:space="preserve">وروى يزيد بن الهيثم عن ابن معين: كان يكذب.</w:t>
      </w:r>
    </w:p>
    <w:p/>
    <w:p>
      <w:pPr/>
      <w:r>
        <w:rPr/>
        <w:t xml:space="preserve">وروى أحمد بن أبي مريم، عن ابن معين: ليس بشئ، لا يكتب حديثه.</w:t>
      </w:r>
    </w:p>
    <w:p/>
    <w:p>
      <w:pPr/>
      <w:r>
        <w:rPr/>
        <w:t xml:space="preserve">وقال أبو أحمد - في الكنى: يكنى أبا الحكم، وهو أخو أبي ضمرة أنس.</w:t>
      </w:r>
    </w:p>
    <w:p/>
    <w:p>
      <w:pPr/>
      <w:r>
        <w:rPr/>
        <w:t xml:space="preserve">ابن مصفى، وحامد بن يحيى، قالا: حدثنا سفيان، عن عمرو بن دينار، عن يزيد بن جعدبة، عن عبد الرحمن بن مخراق، عن أبي ذر - مرفوعا: إن الله خلق في الجنة ريحا يعد الريح بسبع سنين ... الحديث.</w:t>
      </w:r>
    </w:p>
    <w:p/>
    <w:p>
      <w:pPr/>
      <w:r>
        <w:rPr/>
        <w:t xml:space="preserve">قال ابن عدي: يزيد بن جعدبة هو يزيد بن عياض، وعمرو أكبر منه.</w:t>
      </w:r>
    </w:p>
    <w:p/>
    <w:p>
      <w:pPr/>
      <w:r>
        <w:rPr/>
        <w:t xml:space="preserve">قلت: ما أظن إلا إن هذا آخر قديم لعله جد صاحب الترجمة، وكذلك ابن مخراق تابعي كبير، وصاحب الترجمة يصبو عن ذلك، والحديث فوقع لنا عاليا في المحامليات.</w:t>
      </w:r>
    </w:p>
    <w:p/>
    <w:p>
      <w:pPr/>
      <w:r>
        <w:rPr/>
        <w:t xml:space="preserve">ابن أبي فديك، أخبرني يزيد بن عياض، عن الأعرج، عن أبي هريرة، قال: قال أبو موسى الأشعري: قال رسول الله صلى الله عليه وسلم: إن من أعظم خطيئة</w:t>
      </w:r>
    </w:p>
    <w:p/>
    <w:p>
      <w:pPr/>
      <w:r>
        <w:rPr/>
        <w:t xml:space="preserve">عند الله أن يموت الرجل وعليه أموال الناسي دينا في عنقه لا يوجد لها قضاء.</w:t>
      </w:r>
    </w:p>
    <w:p/>
    <w:p>
      <w:pPr/>
      <w:r>
        <w:rPr/>
        <w:t xml:space="preserve">أبو ضمرة، عن يزيد بن عياض، عن الأعرج، عن أبي هريرة - مرفوعا: أن المؤمن لين حتى تخاله من اللين أحمق.</w:t>
      </w:r>
    </w:p>
    <w:p/>
    <w:p>
      <w:pPr/>
      <w:r>
        <w:rPr/>
        <w:t xml:space="preserve">أخبرنا أحمد بن هبة الله سنة اثنتين وتسعين وستمائة، أنبأنا عبد المعز بن محمد، أخبرنا تميم بن أبي سعيد، أخبرنا أبو سعد الكنجروذى، أخبرنا محمد بن أحمد الحيرى، أخبرنا أبو يعلى الموصلي، حدثنا شيبان، حدثنا يزيد بن عياض، حدثنا الأعرج عن</w:t>
      </w:r>
    </w:p>
    <w:p/>
    <w:p>
      <w:pPr/>
      <w:r>
        <w:rPr/>
        <w:t xml:space="preserve">أبي هريرة - أن رسول الله صلى الله عليه وسلم قال: لا أحب أن يبيت المسلم جنبا، أخشى أن يموت فلا تحضر الملائكة جنازته.</w:t>
      </w:r>
    </w:p>
    <w:p/>
    <w:p>
      <w:pPr/>
      <w:r>
        <w:rPr/>
        <w:t xml:space="preserve">ابن وهب، أخبرني يزيد بن عياض، عن الأعرج، عن أبي هريرة - مرفوعا: كان إذا دخل بيته يقول السلام علينا من ربنا التحيات الطيبات المباركات لله.</w:t>
      </w:r>
    </w:p>
    <w:p/>
    <w:p>
      <w:pPr/>
      <w:r>
        <w:rPr/>
        <w:t xml:space="preserve">السلام عليكم.</w:t>
      </w:r>
    </w:p>
    <w:p/>
    <w:p>
      <w:pPr/>
      <w:r>
        <w:rPr/>
        <w:t xml:space="preserve">توفى في زمن المهدي.</w:t>
      </w:r>
    </w:p>
    <w:p>
      <w:pPr>
        <w:jc w:val="start"/>
        <w:bidi/>
      </w:pPr>
      <w:r>
        <w:rPr>
          <w:sz w:val="24"/>
          <w:szCs w:val="24"/>
          <w:b w:val="1"/>
          <w:bCs w:val="1"/>
          <w:rtl/>
        </w:rPr>
        <w:t xml:space="preserve">
ميزان الاعتدال في نقد الرجال،(دار المعرفة للطباعة والنشر، بيروت - لبنان،1963،ط 1،ج 4،ص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جعدبة يزيد بن عياض
</w:t>
      </w:r>
    </w:p>
    <w:p>
      <w:pPr/>
      <w:r>
        <w:rPr/>
        <w:t xml:space="preserve">ابن جعدبة يزيد بن عياض. .....................</w:t>
      </w:r>
    </w:p>
    <w:p>
      <w:pPr>
        <w:jc w:val="start"/>
        <w:bidi/>
      </w:pPr>
      <w:r>
        <w:rPr>
          <w:sz w:val="24"/>
          <w:szCs w:val="24"/>
          <w:b w:val="1"/>
          <w:bCs w:val="1"/>
          <w:rtl/>
        </w:rPr>
        <w:t xml:space="preserve">
ميزان الاعتدال في نقد الرجال،(دار المعرفة للطباعة والنشر، بيروت - لبنان،1963،ط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جعدبة الليثي حجازي
</w:t>
      </w:r>
    </w:p>
    <w:p>
      <w:pPr/>
      <w:r>
        <w:rPr/>
        <w:t xml:space="preserve">يزيد بن عياض بن جعدبة الليثي حجازي </w:t>
      </w:r>
    </w:p>
    <w:p/>
    <w:p>
      <w:pPr/>
      <w:r>
        <w:rPr/>
        <w:t xml:space="preserve">منكر الحديث قاله البخاري</w:t>
      </w:r>
    </w:p>
    <w:p>
      <w:pPr>
        <w:jc w:val="start"/>
        <w:bidi/>
      </w:pPr>
      <w:r>
        <w:rPr>
          <w:sz w:val="24"/>
          <w:szCs w:val="24"/>
          <w:b w:val="1"/>
          <w:bCs w:val="1"/>
          <w:rtl/>
        </w:rPr>
        <w:t xml:space="preserve">
الضعفاء،(دار الثقافة - الدار البيضاء،1984،ط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يزبد بن عياض بن جعدبة
</w:t>
      </w:r>
    </w:p>
    <w:p>
      <w:pPr/>
      <w:r>
        <w:rPr/>
        <w:t xml:space="preserve">يزبد بن عياض بن جعدبة: عن الأعرج، قال النسائي: متروك. -ت، ق-</w:t>
      </w:r>
    </w:p>
    <w:p>
      <w:pPr>
        <w:jc w:val="start"/>
        <w:bidi/>
      </w:pPr>
      <w:r>
        <w:rPr>
          <w:sz w:val="24"/>
          <w:szCs w:val="24"/>
          <w:b w:val="1"/>
          <w:bCs w:val="1"/>
          <w:rtl/>
        </w:rPr>
        <w:t xml:space="preserve">
ديوان الضعفاء،(مكتبة النهضة الحديثة - مكة،1967،ط 2،ج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يزيد بن جعدبة
</w:t>
      </w:r>
    </w:p>
    <w:p>
      <w:pPr/>
      <w:r>
        <w:rPr/>
        <w:t xml:space="preserve">يزيد بن عياض بن يزيد بن جعدبة </w:t>
      </w:r>
    </w:p>
    <w:p/>
    <w:p>
      <w:pPr/>
      <w:r>
        <w:rPr/>
        <w:t xml:space="preserve">متروك الحديث مدني</w:t>
      </w:r>
    </w:p>
    <w:p>
      <w:pPr>
        <w:jc w:val="start"/>
        <w:bidi/>
      </w:pPr>
      <w:r>
        <w:rPr>
          <w:sz w:val="24"/>
          <w:szCs w:val="24"/>
          <w:b w:val="1"/>
          <w:bCs w:val="1"/>
          <w:rtl/>
        </w:rPr>
        <w:t xml:space="preserve">
الضعفاء والمتروكين للنسائي،(دار الوعي - حلب،1976،ط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جعدبة الليثي
</w:t>
      </w:r>
    </w:p>
    <w:p>
      <w:pPr/>
      <w:r>
        <w:rPr/>
        <w:t xml:space="preserve">يزيد بن عياض بن جعدبة الليثي </w:t>
      </w:r>
    </w:p>
    <w:p/>
    <w:p>
      <w:pPr/>
      <w:r>
        <w:rPr/>
        <w:t xml:space="preserve">عن الأعرج ونافع وعنه علي بن الجعد وسعيد بن أبي مريم ترك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جعدبة
</w:t>
      </w:r>
    </w:p>
    <w:p>
      <w:pPr/>
      <w:r>
        <w:rPr/>
        <w:t xml:space="preserve">ابن جعدبة </w:t>
      </w:r>
    </w:p>
    <w:p/>
    <w:p>
      <w:pPr/>
      <w:r>
        <w:rPr/>
        <w:t xml:space="preserve">يزيد بن عياض 6347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جعدبة الليثي
</w:t>
      </w:r>
    </w:p>
    <w:p>
      <w:pPr/>
      <w:r>
        <w:rPr/>
        <w:t xml:space="preserve">يزيد بن عياض بن جعدبة الليثي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جعدبة أبو الحكم الليثي المكي
</w:t>
      </w:r>
    </w:p>
    <w:p>
      <w:pPr/>
      <w:r>
        <w:rPr/>
        <w:t xml:space="preserve">يزيد بن عياض بن جعدبة أبو الحكم الليثي المكي </w:t>
      </w:r>
    </w:p>
    <w:p/>
    <w:p>
      <w:pPr/>
      <w:r>
        <w:rPr/>
        <w:t xml:space="preserve">سكن البصرة وروى عن الزهري وابن المنكدر قال يحيى ليس بشيء ولا يكتب حديثه وقال مرة ليس بثقة وقال علي ضعيف ليس بالقوي سئل مالك عن ابن سمعان فقال كذاب قيل فيزيد بن عياض فقال أكذب وأكذب وقال البخاري ومسلم منكر الحديث وقال السعدي ذهب حديثه وقال النسائي وأحمد بن صالح والأزدي متروك الحديث وقال الفلاس ضعيف الحديث جدا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جعدبة
</w:t>
      </w:r>
    </w:p>
    <w:p>
      <w:pPr/>
      <w:r>
        <w:rPr/>
        <w:t xml:space="preserve">يزيد بن عياض بن جعدبة </w:t>
      </w:r>
    </w:p>
    <w:p/>
    <w:p>
      <w:pPr/>
      <w:r>
        <w:rPr/>
        <w:t xml:space="preserve">مكي.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عياض بن يزيد بن جعدبة الليثي
</w:t>
      </w:r>
    </w:p>
    <w:p>
      <w:pPr/>
      <w:r>
        <w:rPr/>
        <w:t xml:space="preserve">يزيد بن عياض بن يزيد بن جعدبة الليثي </w:t>
      </w:r>
    </w:p>
    <w:p/>
    <w:p>
      <w:pPr/>
      <w:r>
        <w:rPr/>
        <w:t xml:space="preserve">من أنفسهم حجازي يكنى أبا الحكم انتقل إلى البصرة ومات بها في زمن المهدي</w:t>
      </w:r>
    </w:p>
    <w:p/>
    <w:p>
      <w:pPr/>
      <w:r>
        <w:rPr/>
        <w:t xml:space="preserve">روى عن بن المنكدر والزهري روى عنه بن أبي فديك وعبد الله بن وهب ويزيد بن هارون وعبد الله بن أبي بكر العتكي وعلى بن الجعد سمعت أبي يقول ذلك. نا عبد الرحمن نا أبو زرعة نا عبد العزيز بن عمران نا عبد الحميد بن الوليد ولقبه كبد عن عبد الرحمن بن القاسم قال سألت مالكاً عن بن سمعان فقال: كذاب قلت يزيد بن عياض قال: أكذب وأكذب حدثنا عبد الرحمن قال قرئ على العباس بن محمد الدوري قال سمعت يحيى بن معين يقول: يزيد بن عياض ضعيف ليس بشيء. نا عبد الرحمن نا علي بن الحسن الهسنجاني قال سمعت أحمد بن صالح يقول أظن يزيد بن عياض كان يضع للناس يعني الحديث. نا عبد الرحمن قال سألت أبي عن يزيد بن عياض فقال: ضعيف الحديث منكر الحديث. نا عبد الرحمن قال سئل أبو زرعة عن يزيد بن عياض فقال: ضعيف الحديث وانتهى إلى حديثه فيما كان يقرأ علينا فقال: اضربوا على حديثه ولم يقرأ علينا.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2026-07-27T11:35:56+03:00</dcterms:created>
  <dcterms:modified xsi:type="dcterms:W3CDTF">2026-07-27T11:35:56+03:00</dcterms:modified>
</cp:coreProperties>
</file>

<file path=docProps/custom.xml><?xml version="1.0" encoding="utf-8"?>
<Properties xmlns="http://schemas.openxmlformats.org/officeDocument/2006/custom-properties" xmlns:vt="http://schemas.openxmlformats.org/officeDocument/2006/docPropsVTypes"/>
</file>