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يونس بن سليم الصنعاني
</w:t>
      </w:r>
    </w:p>
    <w:p>
      <w:pPr>
        <w:jc w:val="start"/>
        <w:bidi/>
      </w:pPr>
      <w:r>
        <w:rPr>
          <w:rFonts w:ascii="arial" w:hAnsi="arial" w:eastAsia="arial" w:cs="arial"/>
          <w:sz w:val="28"/>
          <w:szCs w:val="28"/>
          <w:b w:val="1"/>
          <w:bCs w:val="1"/>
          <w:rtl/>
        </w:rPr>
        <w:t xml:space="preserve">يونس بن سليم الصنعاني
</w:t>
      </w:r>
    </w:p>
    <w:p>
      <w:pPr/>
      <w:r>
        <w:rPr/>
        <w:t xml:space="preserve">يونس بن سليم الصنعاني حدثنا محمد بن علي، حدثنا عثمان بن سعيد سألت يحيى بن معين عن يونس بن سليم الذي يروي عنه عبد الرزاق قال: ما أعرفه يروي عنه عبد الرزاق.</w:t>
      </w:r>
    </w:p>
    <w:p/>
    <w:p>
      <w:pPr/>
      <w:r>
        <w:rPr/>
        <w:t xml:space="preserve">حدثنا الجنيدي، حدثنا البخاري قال أحمد قال عبد الرزاق يونس بن سليم خير من برق يعني عمرو بن برق وقال أحمد فلما ذكر هذا عند ذاك علمت أن ذا ليس بشيء يحدث عن يونس بن يزيد.</w:t>
      </w:r>
    </w:p>
    <w:p/>
    <w:p>
      <w:pPr/>
      <w:r>
        <w:rPr/>
        <w:t xml:space="preserve">حدثناه أحمد بن الحسين الصوفي، حدثني مهني بن يحيى، حدثنا عبد الرزاق عن يونس بن سليم عن يونس بن يزيد، عن ابن شهاب عن عروة عن عبد الرحمن بن عبد القارئ، قال: سمعت عمر بن الخطاب يقول كان الوحي إذا نزل على رسول الله صلى الله عليه وسلم يسمع عند وجهه دوي كدوي النحل وذكره.</w:t>
      </w:r>
    </w:p>
    <w:p/>
    <w:p>
      <w:pPr/>
      <w:r>
        <w:rPr/>
        <w:t xml:space="preserve">وهذا يرويه عبد الرزاق عن يونس بن سليم، وربما كناه فيقول أبو بكر الصنعاني، ولا يسميه لأنه ليس بالمعروف وقال ابن معين لا أعرفه إلا أن عبد الرزاق يروى عنه يونس بن سليم يعرف بهذا الحديث</w:t>
      </w:r>
    </w:p>
    <w:p>
      <w:pPr>
        <w:jc w:val="start"/>
        <w:bidi/>
      </w:pPr>
      <w:r>
        <w:rPr>
          <w:sz w:val="24"/>
          <w:szCs w:val="24"/>
          <w:b w:val="1"/>
          <w:bCs w:val="1"/>
          <w:rtl/>
        </w:rPr>
        <w:t xml:space="preserve">
الكامل في ضعفاء الرجال،(دار الكتب العلمية - بيروت،1997،ط 5،ج 8،ص 519)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بن سليم
</w:t>
      </w:r>
    </w:p>
    <w:p>
      <w:pPr/>
      <w:r>
        <w:rPr/>
        <w:t xml:space="preserve">يونس بن سليم [ت، س] الصنعاني.</w:t>
      </w:r>
    </w:p>
    <w:p/>
    <w:p>
      <w:pPr/>
      <w:r>
        <w:rPr/>
        <w:t xml:space="preserve">حدث عنه عبد الرزاق، وتكلم فيه، ولم يعتمده في الرواية، ومشاه غيره.</w:t>
      </w:r>
    </w:p>
    <w:p/>
    <w:p>
      <w:pPr/>
      <w:r>
        <w:rPr/>
        <w:t xml:space="preserve">وقال العقيلي: يونس بن سليمان الصنعاني لا يتابع على حديثه، ولا يعرف إلا به.</w:t>
      </w:r>
    </w:p>
    <w:p/>
    <w:p>
      <w:pPr/>
      <w:r>
        <w:rPr/>
        <w:t xml:space="preserve">رواه عبد الرزاق عنه، عن يونس إملاء، عن الزهري، عن عروة، عن عبد الرحمن بن عبد، عن عمر: كان إذا نزل على رسول الله صلى الله عليه وسلم الوحى يسمع عند وجهه كدوى النحل ... الحديث.</w:t>
      </w:r>
    </w:p>
    <w:p/>
    <w:p>
      <w:pPr/>
      <w:r>
        <w:rPr/>
        <w:t xml:space="preserve">قال النسائي: هذا حديث منكر.</w:t>
      </w:r>
    </w:p>
    <w:p>
      <w:pPr>
        <w:jc w:val="start"/>
        <w:bidi/>
      </w:pPr>
      <w:r>
        <w:rPr>
          <w:sz w:val="24"/>
          <w:szCs w:val="24"/>
          <w:b w:val="1"/>
          <w:bCs w:val="1"/>
          <w:rtl/>
        </w:rPr>
        <w:t xml:space="preserve">
ميزان الاعتدال في نقد الرجال،(دار المعرفة للطباعة والنشر، بيروت - لبنان،1963،ط 1،ج 4،ص 481)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بن سليمان، أو ابن سليم الصنعاني
</w:t>
      </w:r>
    </w:p>
    <w:p>
      <w:pPr/>
      <w:r>
        <w:rPr/>
        <w:t xml:space="preserve">يونس بن سليمان، أو ابن سليم الصنعاني: شيخ لعبد الرزاق، ينفرد بحديث منكر. -ت، س-</w:t>
      </w:r>
    </w:p>
    <w:p>
      <w:pPr>
        <w:jc w:val="start"/>
        <w:bidi/>
      </w:pPr>
      <w:r>
        <w:rPr>
          <w:sz w:val="24"/>
          <w:szCs w:val="24"/>
          <w:b w:val="1"/>
          <w:bCs w:val="1"/>
          <w:rtl/>
        </w:rPr>
        <w:t xml:space="preserve">
ديوان الضعفاء،(مكتبة النهضة الحديثة - مكة،1967،ط 2،ج 1،ص 450)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بن سليم 
</w:t>
      </w:r>
    </w:p>
    <w:p>
      <w:pPr/>
      <w:r>
        <w:rPr/>
        <w:t xml:space="preserve">يونس بن سليم. </w:t>
      </w:r>
    </w:p>
    <w:p/>
    <w:p>
      <w:pPr/>
      <w:r>
        <w:rPr/>
        <w:t xml:space="preserve">روى عنه عبد الرزاق.</w:t>
      </w:r>
    </w:p>
    <w:p/>
    <w:p>
      <w:pPr/>
      <w:r>
        <w:rPr/>
        <w:t xml:space="preserve">قال أحمد بن حنبل: سألت عبد الرزاق عنه؟ فقال: كان خيراً من ابن برق، يعني عمرو برق، فظننت أنه لا شيء.</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بن سليم الصنعاني
</w:t>
      </w:r>
    </w:p>
    <w:p>
      <w:pPr/>
      <w:r>
        <w:rPr/>
        <w:t xml:space="preserve">يونس بن سليم الصنعاني </w:t>
      </w:r>
    </w:p>
    <w:p/>
    <w:p>
      <w:pPr/>
      <w:r>
        <w:rPr/>
        <w:t xml:space="preserve">عن يونس بن يزيد وعنه عبد الرزاق واه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بن سليم
</w:t>
      </w:r>
    </w:p>
    <w:p>
      <w:pPr/>
      <w:r>
        <w:rPr/>
        <w:t xml:space="preserve">يونس بن سليم </w:t>
      </w:r>
    </w:p>
    <w:p/>
    <w:p>
      <w:pPr/>
      <w:r>
        <w:rPr/>
        <w:t xml:space="preserve">يروي عن ثور بن يزيد ويونس بن يزيد الأيلي روى عنه اليمانيون وعبد الرزاق</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بن سليم الصنعاني
</w:t>
      </w:r>
    </w:p>
    <w:p>
      <w:pPr/>
      <w:r>
        <w:rPr/>
        <w:t xml:space="preserve">يونس بن سليم الصنعاني </w:t>
      </w:r>
    </w:p>
    <w:p/>
    <w:p>
      <w:pPr/>
      <w:r>
        <w:rPr/>
        <w:t xml:space="preserve">روى عن يونس بن يزيد الأيلي روى عنه عبد الرزاق سمعت أبي يقول ذلك. قال أحمد بن حنبل سألت عبد الرزاق عنه فقال: أظنه لا شيء. نا عبد الرحمن انا يعقوب بن إسحاق فيما كتب قال نا عثمان بن سعيد قال سألت يحيى بن معين عن يونس بن سليم الذي يروي عنه عبد الرزاق فقال ما أعرفه يروى عنه عبد الرزاق.</w:t>
      </w:r>
    </w:p>
    <w:p/>
    <w:p>
      <w:pPr/>
      <w:r>
        <w:rPr/>
        <w:t xml:space="preserve">قال أبو محمد.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2026-05-28T21:11:08+03:00</dcterms:created>
  <dcterms:modified xsi:type="dcterms:W3CDTF">2026-05-28T21:11:08+03:00</dcterms:modified>
</cp:coreProperties>
</file>

<file path=docProps/custom.xml><?xml version="1.0" encoding="utf-8"?>
<Properties xmlns="http://schemas.openxmlformats.org/officeDocument/2006/custom-properties" xmlns:vt="http://schemas.openxmlformats.org/officeDocument/2006/docPropsVTypes"/>
</file>