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هادي
</w:t>
      </w:r>
    </w:p>
    <w:p>
      <w:pPr/>
      <w:r>
        <w:rPr/>
        <w:t xml:space="preserve">محمد هادي  محمد هادي الدفتر: أديب له شعر، من أهل العشار في البصرة. من كتبه المطبوعة (من وحي المصايف) ديوان منظوماته.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2026-07-24T19:30:48+03:00</dcterms:created>
  <dcterms:modified xsi:type="dcterms:W3CDTF">2026-07-24T19:30:48+03:00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