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مهاجر بن مخلد مولى أبي بكرة بصري
</w:t>
      </w:r>
    </w:p>
    <w:p>
      <w:pPr>
        <w:jc w:val="start"/>
        <w:bidi/>
      </w:pPr>
      <w:r>
        <w:rPr>
          <w:rFonts w:ascii="arial" w:hAnsi="arial" w:eastAsia="arial" w:cs="arial"/>
          <w:sz w:val="28"/>
          <w:szCs w:val="28"/>
          <w:b w:val="1"/>
          <w:bCs w:val="1"/>
          <w:rtl/>
        </w:rPr>
        <w:t xml:space="preserve">مهاجر بن مخلد مولى أبي بكرة بصري
</w:t>
      </w:r>
    </w:p>
    <w:p>
      <w:pPr/>
      <w:r>
        <w:rPr/>
        <w:t xml:space="preserve">مهاجر بن مخلد مولى أبي بكرة بصري حدثنا الساجي، حدثنا ابن المثنى، حدثنا أبو هشام المخزومي، قال: كان وهيب يعيب المهاجر يقول لا يحفظ.</w:t>
      </w:r>
    </w:p>
    <w:p/>
    <w:p>
      <w:pPr/>
      <w:r>
        <w:rPr/>
        <w:t xml:space="preserve">حدثنا الساجي، حدثنا زياد بن يحيى، حدثنا حاتم بن ودان عن أيوب، حدثنا مولى أبي بكرة يعني مهاجر، عن أبي العالية، عن أبي هريرة عن رسول الله صلى الله عليه وسلم حديث المزود والتمر.</w:t>
      </w:r>
    </w:p>
    <w:p/>
    <w:p>
      <w:pPr/>
      <w:r>
        <w:rPr/>
        <w:t xml:space="preserve">حدثنا الساجي، حدثنا عمران بن موسى القزاز البصري، حدثنا حماد بن زيد عن مهاجر</w:t>
      </w:r>
    </w:p>
    <w:p/>
    <w:p>
      <w:pPr/>
      <w:r>
        <w:rPr/>
        <w:t xml:space="preserve">أبي مخلد، عن أبي العالية، عن أبي هريرة عن رسول الله صلى الله عليه وسلم قصة المزود والتمر.</w:t>
      </w:r>
    </w:p>
    <w:p/>
    <w:p>
      <w:pPr/>
      <w:r>
        <w:rPr/>
        <w:t xml:space="preserve">حدثنا الساجي، حدثنا بندار، حدثنا محمد بن حفص، حدثنا عوف عن مهاجر أبي مخلد، حدثني أبو مسلم، عن أبي ذر سألت رسول الله صلى الله عليه وسلم أي الليل أفضل قال جوف الليل.</w:t>
      </w:r>
    </w:p>
    <w:p/>
    <w:p>
      <w:pPr/>
      <w:r>
        <w:rPr/>
        <w:t xml:space="preserve">حدثنا الساجي، حدثنا بندار، وابن المثنى، قالا: حدثنا عبد الوهاب الثقفي، حدثنا مهاجر بن مخلد مولى أبي بكرة عن عبد الرحمن بن أبي بكرة، عن أبيه، أن رسول الله صلى الله عليه وسلم وقت ثلاثا للمسافر وليلة للمقيم في المسح على الخفين.</w:t>
      </w:r>
    </w:p>
    <w:p/>
    <w:p>
      <w:pPr/>
      <w:r>
        <w:rPr/>
        <w:t xml:space="preserve">حدثنا أحمد بن الحسين بن عبد الصمد الموصلي، حدثنا يحيى بن حكيم، حدثنا عبد الوهاب، حدثنا المهاجر أبو مخلد، عن أبي العالية عن عبد الله عن نبي الله صلى الله عليه وسلم قال: من صلى على جنازة مسلم ثم رجع فله قيراط ومن انتظر حتى تدفن ويفرغ من شأنها فله قيراطان قالوا يا رسول الله ما القيراط قال أثقل في الميزان من جبلكم هذا يعني أحد.</w:t>
      </w:r>
    </w:p>
    <w:p/>
    <w:p>
      <w:pPr/>
      <w:r>
        <w:rPr/>
        <w:t xml:space="preserve">والمهاجر أبو مخلد إنما عرف بهذه الأحاديث التي ذكرتها وليس له غيرها إلا الشيء اليسير.</w:t>
      </w:r>
    </w:p>
    <w:p>
      <w:pPr>
        <w:jc w:val="start"/>
        <w:bidi/>
      </w:pPr>
      <w:r>
        <w:rPr>
          <w:sz w:val="24"/>
          <w:szCs w:val="24"/>
          <w:b w:val="1"/>
          <w:bCs w:val="1"/>
          <w:rtl/>
        </w:rPr>
        <w:t xml:space="preserve">
الكامل في ضعفاء الرجال،(دار الكتب العلمية - بيروت،1997،ط 5،ج 8،ص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مهاجر
</w:t>
      </w:r>
    </w:p>
    <w:p>
      <w:pPr/>
      <w:r>
        <w:rPr/>
        <w:t xml:space="preserve">مهاجر [ت، س، ق] بن مخلد، أبو مخلد، مولى أبي بكرة الثقفي.</w:t>
      </w:r>
    </w:p>
    <w:p/>
    <w:p>
      <w:pPr/>
      <w:r>
        <w:rPr/>
        <w:t xml:space="preserve">لينه وهيب بن خالد وحده.</w:t>
      </w:r>
    </w:p>
    <w:p/>
    <w:p>
      <w:pPr/>
      <w:r>
        <w:rPr/>
        <w:t xml:space="preserve">روى عنه عوف، وعبد الوهاب الثقفي، ووهيب</w:t>
      </w:r>
    </w:p>
    <w:p/>
    <w:p>
      <w:pPr/>
      <w:r>
        <w:rPr/>
        <w:t xml:space="preserve">في توقيت المسح.</w:t>
      </w:r>
    </w:p>
    <w:p/>
    <w:p>
      <w:pPr/>
      <w:r>
        <w:rPr/>
        <w:t xml:space="preserve">وقال أبو حاتم: لين الحديث.</w:t>
      </w:r>
    </w:p>
    <w:p>
      <w:pPr>
        <w:jc w:val="start"/>
        <w:bidi/>
      </w:pPr>
      <w:r>
        <w:rPr>
          <w:sz w:val="24"/>
          <w:szCs w:val="24"/>
          <w:b w:val="1"/>
          <w:bCs w:val="1"/>
          <w:rtl/>
        </w:rPr>
        <w:t xml:space="preserve">
ميزان الاعتدال في نقد الرجال،(دار المعرفة للطباعة والنشر، بيروت - لبنان،1963،ط 1،ج 4،ص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مهاجر بن مخلد. مولى أبي بكرة
</w:t>
      </w:r>
    </w:p>
    <w:p>
      <w:pPr/>
      <w:r>
        <w:rPr/>
        <w:t xml:space="preserve">مهاجر بن مخلد. مولى أبي بكرة: لينه وهيب بن خالد. -ت، س، ق-</w:t>
      </w:r>
    </w:p>
    <w:p>
      <w:pPr>
        <w:jc w:val="start"/>
        <w:bidi/>
      </w:pPr>
      <w:r>
        <w:rPr>
          <w:sz w:val="24"/>
          <w:szCs w:val="24"/>
          <w:b w:val="1"/>
          <w:bCs w:val="1"/>
          <w:rtl/>
        </w:rPr>
        <w:t xml:space="preserve">
ديوان الضعفاء،(مكتبة النهضة الحديثة - مكة،1967،ط 2،ج 1،ص 400)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مهاجر بن مخلد، أبو مخلد، مولى البكرات 
</w:t>
      </w:r>
    </w:p>
    <w:p>
      <w:pPr/>
      <w:r>
        <w:rPr/>
        <w:t xml:space="preserve">مهاجر بن مخلد، أبو مخلد، مولى البكرات. </w:t>
      </w:r>
    </w:p>
    <w:p/>
    <w:p>
      <w:pPr/>
      <w:r>
        <w:rPr/>
        <w:t xml:space="preserve">يعد في البصريين.</w:t>
      </w:r>
    </w:p>
    <w:p/>
    <w:p>
      <w:pPr/>
      <w:r>
        <w:rPr/>
        <w:t xml:space="preserve">عن عبد الرحمن بن أبي بكرة.</w:t>
      </w:r>
    </w:p>
    <w:p/>
    <w:p>
      <w:pPr/>
      <w:r>
        <w:rPr/>
        <w:t xml:space="preserve">روى عنه: عبد الوهاب الثقفي.</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مهاجر بن مخلد
</w:t>
      </w:r>
    </w:p>
    <w:p>
      <w:pPr/>
      <w:r>
        <w:rPr/>
        <w:t xml:space="preserve">مهاجر بن مخلد </w:t>
      </w:r>
    </w:p>
    <w:p/>
    <w:p>
      <w:pPr/>
      <w:r>
        <w:rPr/>
        <w:t xml:space="preserve">عن أبي العالية وغيره وعنه حماد بن زيد والثقفي قال بن معين صالح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مهاجر بن مخلد، أبو مخلد، 
</w:t>
      </w:r>
    </w:p>
    <w:p>
      <w:pPr/>
      <w:r>
        <w:rPr/>
        <w:t xml:space="preserve">(ت س ق) مهاجر بن مخلد، أبو مخلد، ويقال: أبو خالد، مولى البكرات، ويقال: مولى أبي بكرة. </w:t>
      </w:r>
    </w:p>
    <w:p/>
    <w:p>
      <w:pPr/>
      <w:r>
        <w:rPr/>
        <w:t xml:space="preserve">خرج ابن حبان حديثه في «صحيحه»، وكذا أبو علي الطوسي.</w:t>
      </w:r>
    </w:p>
    <w:p/>
    <w:p>
      <w:pPr/>
      <w:r>
        <w:rPr/>
        <w:t xml:space="preserve">وفي كتاب أبي إسحاق الصريفيني: ويقال: مولى ثقيف.</w:t>
      </w:r>
    </w:p>
    <w:p/>
    <w:p>
      <w:pPr/>
      <w:r>
        <w:rPr/>
        <w:t xml:space="preserve">وذكره ابن شاهين في كتاب «الثقات».</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مهاجر بن مخلد أبو مخلد مولى البكرات
</w:t>
      </w:r>
    </w:p>
    <w:p>
      <w:pPr/>
      <w:r>
        <w:rPr/>
        <w:t xml:space="preserve">مهاجر بن مخلد أبو مخلد مولى البكرات </w:t>
      </w:r>
    </w:p>
    <w:p/>
    <w:p>
      <w:pPr/>
      <w:r>
        <w:rPr/>
        <w:t xml:space="preserve">من أهل البصرة</w:t>
      </w:r>
    </w:p>
    <w:p/>
    <w:p>
      <w:pPr/>
      <w:r>
        <w:rPr/>
        <w:t xml:space="preserve">يروي عن أبي العالية وعبد الرحمن بن أبي بكرة روى عنه البصريون وهو الذي يقول عوف عن مهاجر أبي خالد إنما هو مهاجر بن مخلد</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مهاجر
</w:t>
      </w:r>
    </w:p>
    <w:p>
      <w:pPr/>
      <w:r>
        <w:rPr/>
        <w:t xml:space="preserve">مهاجر </w:t>
      </w:r>
    </w:p>
    <w:p/>
    <w:p>
      <w:pPr/>
      <w:r>
        <w:rPr/>
        <w:t xml:space="preserve">يعني ابن مخلد بصري ثقة روى عنه حماد بن يزيد</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مهاجر بن مخلد أبو مخلد
</w:t>
      </w:r>
    </w:p>
    <w:p>
      <w:pPr/>
      <w:r>
        <w:rPr/>
        <w:t xml:space="preserve">مهاجر بن مخلد أبو مخلد </w:t>
      </w:r>
    </w:p>
    <w:p/>
    <w:p>
      <w:pPr/>
      <w:r>
        <w:rPr/>
        <w:t xml:space="preserve">مولى البكرات روى عن أبي العالية وعبد الرحمن بن أبي بكرة روى عنه خالد الحذاء وعوف وأيوب السختياني وحماد بن زيد ووهيب بن خالد وعبد الوهاب الثقفي سمعت أبي يقول ذلك نا عبد الرحمن قال ذكره أبي عن إسحاق بن منصور عن يحيى بن معين أنه قال مهاجر أبو مخلد مولى البكرات صالح نا عبد الرحمن قال سألت أبي عن مهاجر أبي مخلد مولى البكرات فقال لين الحديث ليس بذاك وليس بالمتين شيخ يكتب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2026-07-27T12:42:31+03:00</dcterms:created>
  <dcterms:modified xsi:type="dcterms:W3CDTF">2026-07-27T12:42:31+03:00</dcterms:modified>
</cp:coreProperties>
</file>

<file path=docProps/custom.xml><?xml version="1.0" encoding="utf-8"?>
<Properties xmlns="http://schemas.openxmlformats.org/officeDocument/2006/custom-properties" xmlns:vt="http://schemas.openxmlformats.org/officeDocument/2006/docPropsVTypes"/>
</file>