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هارون بن عبد الله مديني
</w:t>
      </w:r>
    </w:p>
    <w:p>
      <w:pPr>
        <w:jc w:val="start"/>
        <w:bidi/>
      </w:pPr>
      <w:r>
        <w:rPr>
          <w:rFonts w:ascii="arial" w:hAnsi="arial" w:eastAsia="arial" w:cs="arial"/>
          <w:sz w:val="28"/>
          <w:szCs w:val="28"/>
          <w:b w:val="1"/>
          <w:bCs w:val="1"/>
          <w:rtl/>
        </w:rPr>
        <w:t xml:space="preserve">محرز بن هارون بن عبد الله مديني
</w:t>
      </w:r>
    </w:p>
    <w:p>
      <w:pPr/>
      <w:r>
        <w:rPr/>
        <w:t xml:space="preserve">محرز بن هارون بن عبد الله مديني حدثني الجنيدي، حدثنا البخاري قال أبو مصعب محرز وهارون أخوان أدركت محرز وفاتني هارون، وهو محرز بن هارون بن عبد الله بن محرز الهدير التيمي القرشي المديني عن الأعرج سمع عنه أحمد بن أبي بكر عنده مناكير.</w:t>
      </w:r>
    </w:p>
    <w:p/>
    <w:p>
      <w:pPr/>
      <w:r>
        <w:rPr/>
        <w:t xml:space="preserve">سمعت ابن حماد يقول: قال البخاري محرز بن هارون بن محرز بن الهدير القرشي عن الأعرج روى عنه أبو معاوية منكر الحديث فيه نظر.</w:t>
      </w:r>
    </w:p>
    <w:p/>
    <w:p>
      <w:pPr/>
      <w:r>
        <w:rPr/>
        <w:t xml:space="preserve">وقال النسائي محرز بن هارون مديني منكر الحديث.</w:t>
      </w:r>
    </w:p>
    <w:p/>
    <w:p>
      <w:pPr/>
      <w:r>
        <w:rPr/>
        <w:t xml:space="preserve">حدثنا عمر بن سنان، حدثنا أبو مصعب، حدثنا محرز بن هارون عن الأعرج، عن أبي هريرة أن رسول الله صلى الله عليه وسلم صلى الله عليه وسلم قال: بادروا بالأعمال سبعا ما تنتظرون إلا فقرا منسيا أو غنى مطغيا أو مرضا مفسدا أو هرما مقعدا أو موتا مجهزا أو الدجال فأشر منتظرا أو الساعة فالساعة أدهى وأمر.</w:t>
      </w:r>
    </w:p>
    <w:p/>
    <w:p>
      <w:pPr/>
      <w:r>
        <w:rPr/>
        <w:t xml:space="preserve">حدثنا بهلول الأنباري، حدثنا أبو مصعب، حدثنا محرز بن هارون الهديري عن الأعرج، عن أبي هريرة قال رسول الله صلى الله عليه وسلم لعن الله سبعة من خلقه من فوق سبع</w:t>
      </w:r>
    </w:p>
    <w:p/>
    <w:p>
      <w:pPr/>
      <w:r>
        <w:rPr/>
        <w:t xml:space="preserve">سماواته وردد اللعنة على أحدها فقال ملعون ملعون من عمل قوم لوط ملعون من أتى شيئا من البهائم ملعون من ذبح لغير الله ملعون من عق والديه ملعون من جمع بين المرأة وابنتها ملعون من غير حدود الأرض ملعون من ادعي إلى غير مواليه.</w:t>
      </w:r>
    </w:p>
    <w:p/>
    <w:p>
      <w:pPr/>
      <w:r>
        <w:rPr/>
        <w:t xml:space="preserve">حدثنا علي بن الحسن بن عبد الرحيم، حدثنا عبد الله بن عمر بن الرماح، حدثنا محرز بن هارون بإسناده، نحوه.</w:t>
      </w:r>
    </w:p>
    <w:p/>
    <w:p>
      <w:pPr/>
      <w:r>
        <w:rPr/>
        <w:t xml:space="preserve">حدثنا محمد بن أحمد بن هلال، حدثنا محمد بن محمد أبو بكر النسائي، حدثنا سليمان بن عبد الملك الهديري، عن عمه محرز بن هارون عن الأعرج، عن أبي هريرة، قال: قال رسول الله صلى الله عليه وسلم الحكمة عشرة أجزاء تسعة منها في العزلة وواحدة في الصمت.</w:t>
      </w:r>
    </w:p>
    <w:p/>
    <w:p>
      <w:pPr/>
      <w:r>
        <w:rPr/>
        <w:t xml:space="preserve">ومحرز له غير ما ذكرت شيء يسير، وهو يعرف بالحديثين اللذين ذكرتهما، عن أبي مصعب عنه.</w:t>
      </w:r>
    </w:p>
    <w:p>
      <w:pPr>
        <w:jc w:val="start"/>
        <w:bidi/>
      </w:pPr>
      <w:r>
        <w:rPr>
          <w:sz w:val="24"/>
          <w:szCs w:val="24"/>
          <w:b w:val="1"/>
          <w:bCs w:val="1"/>
          <w:rtl/>
        </w:rPr>
        <w:t xml:space="preserve">
الكامل في ضعفاء الرجال،(دار الكتب العلمية - بيروت،1997،ط 5،ج 8،ص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هارون
</w:t>
      </w:r>
    </w:p>
    <w:p>
      <w:pPr/>
      <w:r>
        <w:rPr/>
        <w:t xml:space="preserve">محرز بن هارون [ت] القرشي التيمي المدني، ويقال محرر - بالاهمال.</w:t>
      </w:r>
    </w:p>
    <w:p/>
    <w:p>
      <w:pPr/>
      <w:r>
        <w:rPr/>
        <w:t xml:space="preserve">عنده ثلاثة أحاديث عن الأعرج.</w:t>
      </w:r>
    </w:p>
    <w:p/>
    <w:p>
      <w:pPr/>
      <w:r>
        <w:rPr/>
        <w:t xml:space="preserve">وعنه ابن أبي فديك، وأبو مصعب.</w:t>
      </w:r>
    </w:p>
    <w:p/>
    <w:p>
      <w:pPr/>
      <w:r>
        <w:rPr/>
        <w:t xml:space="preserve">قال البخاري: منكر الحديث، وجعله براءين.</w:t>
      </w:r>
    </w:p>
    <w:p/>
    <w:p>
      <w:pPr/>
      <w:r>
        <w:rPr/>
        <w:t xml:space="preserve">وخالفه ابن أبي حاتم وغيره، فقالوا بزاى.</w:t>
      </w:r>
    </w:p>
    <w:p/>
    <w:p>
      <w:pPr/>
      <w:r>
        <w:rPr/>
        <w:t xml:space="preserve">وقد حسن له الترمذي حديثه: بادروا بالاعمال.</w:t>
      </w:r>
    </w:p>
    <w:p/>
    <w:p>
      <w:pPr/>
      <w:r>
        <w:rPr/>
        <w:t xml:space="preserve">وقال الدارقطني: ضعيف.</w:t>
      </w:r>
    </w:p>
    <w:p/>
    <w:p>
      <w:pPr/>
      <w:r>
        <w:rPr/>
        <w:t xml:space="preserve">وقال ابن حبان: لا تحل الرواية عنه ولا الاحتجاج به.</w:t>
      </w:r>
    </w:p>
    <w:p/>
    <w:p>
      <w:pPr/>
      <w:r>
        <w:rPr/>
        <w:t xml:space="preserve">أبو مصعب، حدثنا محرز بن هارون، سمعت الأعرج يحدث عن أبي هريرة - مرفوعا: بادروا بالاعمال سبعا، هل ينتظرون إلا مرضا مفسدا، أو هرما مفندا، أو غنى مطغيا، أو فقرا منسيا، أو مرتا مجهزا، أو الدجال فشر منتظر، أو الساعة فالساعة أدهى وأمر.</w:t>
      </w:r>
    </w:p>
    <w:p/>
    <w:p>
      <w:pPr/>
      <w:r>
        <w:rPr/>
        <w:t xml:space="preserve">وقد روى هذا الحديث بإسناد أصلح من هذا، يرويه معمر، عن المقبري، عن أبي هريرة.</w:t>
      </w:r>
    </w:p>
    <w:p/>
    <w:p>
      <w:pPr/>
      <w:r>
        <w:rPr/>
        <w:t xml:space="preserve">وأخبرنا عيسى العطار، أخبرنا عبد الحق بن خلف، أخبرنا عبد الله بن صابر، عن أبي القاسم بن النسيب، أخبرنا محمد بن أبي نصر، أخبرنا المتانجى، أخبرنا أحمد</w:t>
      </w:r>
    </w:p>
    <w:p/>
    <w:p>
      <w:pPr/>
      <w:r>
        <w:rPr/>
        <w:t xml:space="preserve">ابن محمد بن ساكن - بالميانج، سنة ست وتسعين ومائتين، حدثنا أبو مصعب، حدثنا محرز بن هارون، عن الأعرج، عن أبي هريرة، قال: قال رسول الله صلى الله عليه وسلم: لعن الله سبعة من خلقه من فوق سبع سمواته، ورد لعنته على واحد منهم ثلاثا، فقال: ملعون ملعون ملعون من عمل بعمل قوم لوط، ملعون من ذبح لغير الله، ومن أتى شيئا من البهائم، ومن عق والديه، ومن جمع بين المرأة وابنتها، ومن غير حدود الأرض، ومن ادعى إلى غير مواليه</w:t>
      </w:r>
    </w:p>
    <w:p>
      <w:pPr>
        <w:jc w:val="start"/>
        <w:bidi/>
      </w:pPr>
      <w:r>
        <w:rPr>
          <w:sz w:val="24"/>
          <w:szCs w:val="24"/>
          <w:b w:val="1"/>
          <w:bCs w:val="1"/>
          <w:rtl/>
        </w:rPr>
        <w:t xml:space="preserve">
ميزان الاعتدال في نقد الرجال،(دار المعرفة للطباعة والنشر، بيروت - لبنان،1963،ط 1،ج 3،ص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هارون بن عبد الله بن محرز بن الهدير التيمي مديني
</w:t>
      </w:r>
    </w:p>
    <w:p>
      <w:pPr/>
      <w:r>
        <w:rPr/>
        <w:t xml:space="preserve">محرز بن هارون بن عبد الله بن محرز بن الهدير التيمي مديني </w:t>
      </w:r>
    </w:p>
    <w:p/>
    <w:p>
      <w:pPr/>
      <w:r>
        <w:rPr/>
        <w:t xml:space="preserve">يروي عن الأعرج قال الدارقطني ضعيف وقال البخاري والنسائي منكر الحديث وقال ابن حبان يروي عن الأعرج ما ليس من حديثه لا تحل الرواية عنه ولا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محرز بن هارون الهديري
</w:t>
      </w:r>
    </w:p>
    <w:p>
      <w:pPr/>
      <w:r>
        <w:rPr/>
        <w:t xml:space="preserve">محرز بن هارون الهديري </w:t>
      </w:r>
    </w:p>
    <w:p/>
    <w:p>
      <w:pPr/>
      <w:r>
        <w:rPr/>
        <w:t xml:space="preserve">وهو ابن هارون بن عبد الله بن محرز بن الهدير الشامي القرشي المديني</w:t>
      </w:r>
    </w:p>
    <w:p/>
    <w:p>
      <w:pPr/>
      <w:r>
        <w:rPr/>
        <w:t xml:space="preserve">روى عن الأعرج روى عنه ذؤيب بن عمرو السهمي وابن أبي فديك وأبو مصعب أحمد بن إبراهيم المديني وعبد الله بن عمر بن ميمون نا عبد الرحمن سمعت أبي يقول ذلك نا عبد الرحمن سمعت أبي يقول يروى ثلاثة أحاديث مناكير ليس هو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2026-07-27T11:31:38+03:00</dcterms:created>
  <dcterms:modified xsi:type="dcterms:W3CDTF">2026-07-27T11:31:38+03:00</dcterms:modified>
</cp:coreProperties>
</file>

<file path=docProps/custom.xml><?xml version="1.0" encoding="utf-8"?>
<Properties xmlns="http://schemas.openxmlformats.org/officeDocument/2006/custom-properties" xmlns:vt="http://schemas.openxmlformats.org/officeDocument/2006/docPropsVTypes"/>
</file>