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مسعدة بن اليسع بن قيس الباهلي بصري
</w:t>
      </w:r>
    </w:p>
    <w:p>
      <w:pPr>
        <w:jc w:val="start"/>
        <w:bidi/>
      </w:pPr>
      <w:r>
        <w:rPr>
          <w:rFonts w:ascii="arial" w:hAnsi="arial" w:eastAsia="arial" w:cs="arial"/>
          <w:sz w:val="28"/>
          <w:szCs w:val="28"/>
          <w:b w:val="1"/>
          <w:bCs w:val="1"/>
          <w:rtl/>
        </w:rPr>
        <w:t xml:space="preserve">مسعدة بن اليسع بن قيس الباهلي بصري
</w:t>
      </w:r>
    </w:p>
    <w:p>
      <w:pPr/>
      <w:r>
        <w:rPr/>
        <w:t xml:space="preserve">مسعدة بن اليسع بن قيس الباهلي بصري حدثنا ابن حماد، حدثني عبد الله، عن أبيه قال مسعدة بن اليسع ليس بشيء، حدثنا حديثه منذ دهر.</w:t>
      </w:r>
    </w:p>
    <w:p/>
    <w:p>
      <w:pPr/>
      <w:r>
        <w:rPr/>
        <w:t xml:space="preserve">حدثنا الجنيدي، حدثنا البخاري، قال: قال أحمد بن حنبل مسعدة بن اليسع ليس بشيء تركنا حديثه منذ دهر هو اليسع بن قيس الباهلي وكان أحيانا يكون بمكة قال لي قتيبة أدركته ولم أسمع منه.</w:t>
      </w:r>
    </w:p>
    <w:p/>
    <w:p>
      <w:pPr/>
      <w:r>
        <w:rPr/>
        <w:t xml:space="preserve">سمعت ابن حماد يقول: قال البخاري مسعدة بن اليسع بن قيس الباهلي بصري قال أحمد ليس بشيء حرقنا كتبه أو تركنا حديثه.</w:t>
      </w:r>
    </w:p>
    <w:p/>
    <w:p>
      <w:pPr/>
      <w:r>
        <w:rPr/>
        <w:t xml:space="preserve">حدثنا أبو يعلى، حدثنا مغيرة بن معمر أبو الفضل، حدثنا مسعدة بن اليسع الباهلي عن بهز بن حكيم، عن أبيه، عن جده، قال: قلت يا رسول الله إن لي جارين فإلى أيهما أهدي قال أقربهما.</w:t>
      </w:r>
    </w:p>
    <w:p/>
    <w:p>
      <w:pPr/>
      <w:r>
        <w:rPr/>
        <w:t xml:space="preserve">قال الشيخ: هذا عن بهز يرويه مسعدة.</w:t>
      </w:r>
    </w:p>
    <w:p/>
    <w:p>
      <w:pPr/>
      <w:r>
        <w:rPr/>
        <w:t xml:space="preserve">حدثنا محمد بن أحمد بن الحسين، حدثنا عمر بن حفص، حدثنا مسعدة بن اليسع عن محمد بن أبي حميد عن مودود عن الحسن بن علي بن أبي طالب، أن النبي صلى الله عليه وسلم كان يتختم في يمينه.</w:t>
      </w:r>
    </w:p>
    <w:p/>
    <w:p>
      <w:pPr/>
      <w:r>
        <w:rPr/>
        <w:t xml:space="preserve">حدثنا إبراهيم بن حماد، حدثنا الحسن بن عرفة، حدثنا مسعدة عن محمد بن عمرو، عن أبي سلمة، عن أبي هريرة، قال: قال رسول الله صلى الله عليه وسلم من نسي، وهو صائم فأكل وشرب فليتم صومه فإنما أطعمه الله وسقاه.</w:t>
      </w:r>
    </w:p>
    <w:p/>
    <w:p>
      <w:pPr/>
      <w:r>
        <w:rPr/>
        <w:t xml:space="preserve">حدثنا زكريا بن يحيى البستي، حدثنا محمد بن الوزير الواسطي، حدثنا مسعدة بن اليسع عن جعفر بن محمد، عن أبيه أن النبي صلى الله عليه وسلم كسا عليا عمامة يقال لها السحاب فأقبل علي ذات يوم وهي عليه فقال النبي صلى الله عليه وسلم هذا علي قد أقبل في السحاب.</w:t>
      </w:r>
    </w:p>
    <w:p/>
    <w:p>
      <w:pPr/>
      <w:r>
        <w:rPr/>
        <w:t xml:space="preserve">قال جعفر قال أبي فحرفها هؤلاء فقالوا أقبل علي في السحاب.</w:t>
      </w:r>
    </w:p>
    <w:p/>
    <w:p>
      <w:pPr/>
      <w:r>
        <w:rPr/>
        <w:t xml:space="preserve">حدثنا محمد بن العباس بن الوليد الدمشقي، حدثنا أحمد بن الحواري، حدثنا مسعدة بن اليسع عن جعفر بن محمد، عن أبيه، قال: قال رسول الله صلى الله عليه وسلم من أكل الجرجير ثم بات بات الجذام يتردد في جلده.</w:t>
      </w:r>
    </w:p>
    <w:p/>
    <w:p>
      <w:pPr/>
      <w:r>
        <w:rPr/>
        <w:t xml:space="preserve">حدثنا محمد بن العباس، حدثنا أحمد، حدثنا مسعدة عن جعفر، عن أبيه، قال: قال رسول الله صلى الله عليه وسلم على كل ورقة من الهندباء حبة من ماء الجنة.</w:t>
      </w:r>
    </w:p>
    <w:p/>
    <w:p>
      <w:pPr/>
      <w:r>
        <w:rPr/>
        <w:t xml:space="preserve">قال الشيخ: ومسعدة هذا ضعيف الحديث كل ما يرويه من المراسيل ومن المسند وغيره.</w:t>
      </w:r>
    </w:p>
    <w:p>
      <w:pPr>
        <w:jc w:val="start"/>
        <w:bidi/>
      </w:pPr>
      <w:r>
        <w:rPr>
          <w:sz w:val="24"/>
          <w:szCs w:val="24"/>
          <w:b w:val="1"/>
          <w:bCs w:val="1"/>
          <w:rtl/>
        </w:rPr>
        <w:t xml:space="preserve">
الكامل في ضعفاء الرجال،(دار الكتب العلمية - بيروت،1997،ط 5،ج 8،ص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مسعدة بن اليسع الباهلي
</w:t>
      </w:r>
    </w:p>
    <w:p>
      <w:pPr/>
      <w:r>
        <w:rPr/>
        <w:t xml:space="preserve">مسعدة بن اليسع الباهلي. سمع من متأخرى التابعين.</w:t>
      </w:r>
    </w:p>
    <w:p/>
    <w:p>
      <w:pPr/>
      <w:r>
        <w:rPr/>
        <w:t xml:space="preserve">هالك.</w:t>
      </w:r>
    </w:p>
    <w:p/>
    <w:p>
      <w:pPr/>
      <w:r>
        <w:rPr/>
        <w:t xml:space="preserve">كذبه أبو داود.</w:t>
      </w:r>
    </w:p>
    <w:p/>
    <w:p>
      <w:pPr/>
      <w:r>
        <w:rPr/>
        <w:t xml:space="preserve">وقال أحمد بن حنبل: خرقنا حديثه منذ دهر.</w:t>
      </w:r>
    </w:p>
    <w:p/>
    <w:p>
      <w:pPr/>
      <w:r>
        <w:rPr/>
        <w:t xml:space="preserve">وقال البخاري: كان أحيانا يكون بمكة.</w:t>
      </w:r>
    </w:p>
    <w:p/>
    <w:p>
      <w:pPr/>
      <w:r>
        <w:rPr/>
        <w:t xml:space="preserve">وقال قتيبة: أدركته ولم أسمع منه.</w:t>
      </w:r>
    </w:p>
    <w:p/>
    <w:p>
      <w:pPr/>
      <w:r>
        <w:rPr/>
        <w:t xml:space="preserve">أبو الحجاج النضر بن طاهر، حدثنا مسعدة بن اليسع، حدثنا جعفر بن محمد، عن أبيه، عن علي، عن النبي صلى الله عليه وسلم، </w:t>
      </w:r>
    </w:p>
    <w:p/>
    <w:p>
      <w:pPr/>
      <w:r>
        <w:rPr/>
        <w:t xml:space="preserve">[قال]: ما من رمانة إلا فيها حبة من رمان الجنة: فإذا أكل أحدكم رمانة فلا يسقط منها شيئا.</w:t>
      </w:r>
    </w:p>
    <w:p/>
    <w:p>
      <w:pPr/>
      <w:r>
        <w:rPr/>
        <w:t xml:space="preserve">وما من</w:t>
      </w:r>
    </w:p>
    <w:p/>
    <w:p>
      <w:pPr/>
      <w:r>
        <w:rPr/>
        <w:t xml:space="preserve">ورقة من الهندباء إلا وفيها قطرة من ماء الجنة.</w:t>
      </w:r>
    </w:p>
    <w:p/>
    <w:p>
      <w:pPr/>
      <w:r>
        <w:rPr/>
        <w:t xml:space="preserve">وقال محمد بن وزير: حدثنا مسعدة، عن جعفر بن محمد، عن أبيه - أن رسول الله صلى الله عليه وسلم كسا عليا بردة يقال لها السحاب، فأقبل - وهى عليه، فقال</w:t>
      </w:r>
    </w:p>
    <w:p/>
    <w:p>
      <w:pPr/>
      <w:r>
        <w:rPr/>
        <w:t xml:space="preserve">النبي صلى الله عليه وسلم: هذا على، قد أقبل في السحاب.</w:t>
      </w:r>
    </w:p>
    <w:p/>
    <w:p>
      <w:pPr/>
      <w:r>
        <w:rPr/>
        <w:t xml:space="preserve">قال جعفر: قال أبي: فحرفها هؤلاء، وقالوا: على في السحاب.</w:t>
      </w:r>
    </w:p>
    <w:p>
      <w:pPr>
        <w:jc w:val="start"/>
        <w:bidi/>
      </w:pPr>
      <w:r>
        <w:rPr>
          <w:sz w:val="24"/>
          <w:szCs w:val="24"/>
          <w:b w:val="1"/>
          <w:bCs w:val="1"/>
          <w:rtl/>
        </w:rPr>
        <w:t xml:space="preserve">
ميزان الاعتدال في نقد الرجال،(دار المعرفة للطباعة والنشر، بيروت - لبنان،1963،ط 1،ج 4،ص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مسعدة بن اليسع الباهلي
</w:t>
      </w:r>
    </w:p>
    <w:p>
      <w:pPr/>
      <w:r>
        <w:rPr/>
        <w:t xml:space="preserve">مسعدة بن اليسع الباهلي: عن مثل ابن جريج، ضعفوه.</w:t>
      </w:r>
    </w:p>
    <w:p>
      <w:pPr>
        <w:jc w:val="start"/>
        <w:bidi/>
      </w:pPr>
      <w:r>
        <w:rPr>
          <w:sz w:val="24"/>
          <w:szCs w:val="24"/>
          <w:b w:val="1"/>
          <w:bCs w:val="1"/>
          <w:rtl/>
        </w:rPr>
        <w:t xml:space="preserve">
ديوان الضعفاء،(مكتبة النهضة الحديثة - مكة،1967،ط 2،ج 1،ص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مسعدة بن اليسع بن قيس، الباهلي، البصري 
</w:t>
      </w:r>
    </w:p>
    <w:p>
      <w:pPr/>
      <w:r>
        <w:rPr/>
        <w:t xml:space="preserve">مسعدة بن اليسع بن قيس، الباهلي، البصري. </w:t>
      </w:r>
    </w:p>
    <w:p/>
    <w:p>
      <w:pPr/>
      <w:r>
        <w:rPr/>
        <w:t xml:space="preserve">وكان أحيانا يكون بمكة.</w:t>
      </w:r>
    </w:p>
    <w:p/>
    <w:p>
      <w:pPr/>
      <w:r>
        <w:rPr/>
        <w:t xml:space="preserve">روى عنه مروان بن سالم.</w:t>
      </w:r>
    </w:p>
    <w:p/>
    <w:p>
      <w:pPr/>
      <w:r>
        <w:rPr/>
        <w:t xml:space="preserve">قال قتيبة: أدركته ولم اكتب عنه، وكان يذكر بالصلاح.</w:t>
      </w:r>
    </w:p>
    <w:p/>
    <w:p>
      <w:pPr/>
      <w:r>
        <w:rPr/>
        <w:t xml:space="preserve">قال أحمد: مسعدة بن اليسع، ليس بشيءٍ، خرقنا حديثه، وتركنا حديثه منذ دهرٍ.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مسعدة بن اليسع بن قيس الباهلي البكري
</w:t>
      </w:r>
    </w:p>
    <w:p>
      <w:pPr/>
      <w:r>
        <w:rPr/>
        <w:t xml:space="preserve">مسعدة بن اليسع بن قيس الباهلي البكري </w:t>
      </w:r>
    </w:p>
    <w:p/>
    <w:p>
      <w:pPr/>
      <w:r>
        <w:rPr/>
        <w:t xml:space="preserve">يروي عن ابن جريح وجعفر بن محمد وعمرو بن دينار قال أحمد ليس بشيء خرقنا حديثه وقال الدارقطني ضعيف وقال ابن حبان كان يروي عن الثقات المقلوبات وقال الأزدي متروك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مسعدة بن اليسع باهلي، بصري
</w:t>
      </w:r>
    </w:p>
    <w:p>
      <w:pPr/>
      <w:r>
        <w:rPr/>
        <w:t xml:space="preserve">مسعدة بن اليسع باهلي، بصري </w:t>
      </w:r>
    </w:p>
    <w:p/>
    <w:p>
      <w:pPr/>
      <w:r>
        <w:rPr/>
        <w:t xml:space="preserve">عن جعفر بن محمد، وابن جريج ومحمد ابن عمرو.</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مسعدة بن اليسع بن قيس اليشكري الباهلي بصري
</w:t>
      </w:r>
    </w:p>
    <w:p>
      <w:pPr/>
      <w:r>
        <w:rPr/>
        <w:t xml:space="preserve">مسعدة بن اليسع بن قيس اليشكري الباهلي بصري </w:t>
      </w:r>
    </w:p>
    <w:p/>
    <w:p>
      <w:pPr/>
      <w:r>
        <w:rPr/>
        <w:t xml:space="preserve">روى عن جعفر بن محمد ومروان بن سالم روى عنه أحمد بن منيع وأحمد بن أبي الحواري سمعت أبي يقول ذلك قال أبو محمد روى عنه محمد بن الوزير الواسطي نا عبد الرحمن قال سمعت أبي يقول قال قتيبة بن سعيد أدركته ولم أسمع منه حدثنا عبد الرحمن قال سألت أبي عن مسعدة بن اليسع فقال هو ذاهب منكر الحديث لا يشتغل به يكذب على جعفر بن محمد عندي والله أعلم نا عبد الرحمن قال سألت أبي يوماً عن حديث لمسعدة فلم يحدثني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2026-07-27T09:14:08+03:00</dcterms:created>
  <dcterms:modified xsi:type="dcterms:W3CDTF">2026-07-27T09:14:08+03:00</dcterms:modified>
</cp:coreProperties>
</file>

<file path=docProps/custom.xml><?xml version="1.0" encoding="utf-8"?>
<Properties xmlns="http://schemas.openxmlformats.org/officeDocument/2006/custom-properties" xmlns:vt="http://schemas.openxmlformats.org/officeDocument/2006/docPropsVTypes"/>
</file>