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الحسن بن مالك بن الحويرث
</w:t>
      </w:r>
    </w:p>
    <w:p>
      <w:pPr>
        <w:jc w:val="start"/>
        <w:bidi/>
      </w:pPr>
      <w:r>
        <w:rPr>
          <w:rFonts w:ascii="arial" w:hAnsi="arial" w:eastAsia="arial" w:cs="arial"/>
          <w:sz w:val="28"/>
          <w:szCs w:val="28"/>
          <w:b w:val="1"/>
          <w:bCs w:val="1"/>
          <w:rtl/>
        </w:rPr>
        <w:t xml:space="preserve">مالك بن الحسن بن مالك بن الحويرث
</w:t>
      </w:r>
    </w:p>
    <w:p>
      <w:pPr/>
      <w:r>
        <w:rPr/>
        <w:t xml:space="preserve">مالك بن الحسن بن مالك بن الحويرث عن أبيه عن جده أحاديث لا يتابعه عليها أحد.</w:t>
      </w:r>
    </w:p>
    <w:p/>
    <w:p>
      <w:pPr/>
      <w:r>
        <w:rPr/>
        <w:t xml:space="preserve">حدثنا كهمس بن معمر بمصر وزكريا بن يحيى البستي ببيت المقدس، قالا: حدثنا الحسن بن أبي يحيى بن السكن، حدثنا عمران بن أبان، حدثنا مالك بن الحسن بن مالك بن الحويرث، حدثني أبي عن جدي أن رسول الله صلى الله عليه وسلم صعد المنبر فرقي عتبة فأتاه جبريل فقال قل آمين قال آمين ثم رقي عتبة أخرى فقال قل آمين قال آمين ثم رقي عتبة ثالثة قال قل آمين فقال آمين فقال جبريل يا محمد من أدرك والديه أو أحدهما أو أدركه رمضان أو ذكرت عنده فلم يغفر له فأبعده الله قل آمين فقلت آمين.</w:t>
      </w:r>
    </w:p>
    <w:p/>
    <w:p>
      <w:pPr/>
      <w:r>
        <w:rPr/>
        <w:t xml:space="preserve">حدثنا ابن زيدان، حدثنا الحسن بن علي الحلواني وحدثنا كهمس بن معمر، حدثنا الحسن بن أبي يحيى، حدثنا عمران بن أبان، حدثنا مالك بن الحسن، حدثني أبي عن جدي، قال: قال رسول الله صلى الله عليه وسلم من كنت مولاه فعلي مولاه.</w:t>
      </w:r>
    </w:p>
    <w:p/>
    <w:p>
      <w:pPr/>
      <w:r>
        <w:rPr/>
        <w:t xml:space="preserve">حدثنا ابن أبي زائدة، حدثنا الحسن بن علي الحلواني وحدثنا كهمس، حدثنا الحسن بن أبي يحيى، حدثنا عمران بن أبان، حدثنا مالك بن الحسن، حدثني أبي عن جدي قال رسول الله صلى الله عليه وسلم لعلي أما ترضى أن تكون بمنزلة هارون بن موسى إلا أنه لا نبي بعدي.</w:t>
      </w:r>
    </w:p>
    <w:p/>
    <w:p>
      <w:pPr/>
      <w:r>
        <w:rPr/>
        <w:t xml:space="preserve">حدثنا بن زيدان، حدثنا الحسن بن علي، حدثنا عمران بن أبان، حدثنا مالك بن الحسن بن الحويرث، حدثني أبي عن مالك بن الحويرث، قال: كان علي أول من أسلم من الرجال وخديجة أول من أسلم من النساء.</w:t>
      </w:r>
    </w:p>
    <w:p/>
    <w:p>
      <w:pPr/>
      <w:r>
        <w:rPr/>
        <w:t xml:space="preserve">حدثنا أبو عروبة، حدثنا زكريا بن الحكم ويحيى بن الحسن الأبلي، قالا: حدثنا عمران بن أبان عن مالك بن الحسن بن مالك بن الحويرث، عن أبيه، عن جده أن النبي صلى الله عليه وسلم قال: الحسن، والحسين شباب أهل الجنة وأبوهما خير منهما وهذه الأحاديث بهذا</w:t>
      </w:r>
    </w:p>
    <w:p/>
    <w:p>
      <w:pPr/>
      <w:r>
        <w:rPr/>
        <w:t xml:space="preserve">الإسناد عن مالك بن الحسن هذا لا يرويه عن مالك إلا عمران بن أبان الواسطي وعمران بن أبان لا بأس به وأظن أن البلاء فيه من مالك بن الحسن هذا فإن هذا الإسناد بهذا الحديث لا يتابعه علهيا أحد.</w:t>
      </w:r>
    </w:p>
    <w:p>
      <w:pPr>
        <w:jc w:val="start"/>
        <w:bidi/>
      </w:pPr>
      <w:r>
        <w:rPr>
          <w:sz w:val="24"/>
          <w:szCs w:val="24"/>
          <w:b w:val="1"/>
          <w:bCs w:val="1"/>
          <w:rtl/>
        </w:rPr>
        <w:t xml:space="preserve">
الكامل في ضعفاء الرجال،(دار الكتب العلمية - بيروت،1997،ط 5،ج 8،ص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الحسن بن مالك بن الحويرث
</w:t>
      </w:r>
    </w:p>
    <w:p>
      <w:pPr/>
      <w:r>
        <w:rPr/>
        <w:t xml:space="preserve">مالك بن الحسن بن مالك بن الحويرث. عن أبيه، عن جده.</w:t>
      </w:r>
    </w:p>
    <w:p/>
    <w:p>
      <w:pPr/>
      <w:r>
        <w:rPr/>
        <w:t xml:space="preserve">وعنه عمرو بن أبان.</w:t>
      </w:r>
    </w:p>
    <w:p/>
    <w:p>
      <w:pPr/>
      <w:r>
        <w:rPr/>
        <w:t xml:space="preserve">منكر الحديث.</w:t>
      </w:r>
    </w:p>
    <w:p/>
    <w:p>
      <w:pPr/>
      <w:r>
        <w:rPr/>
        <w:t xml:space="preserve">ساق له ابن عدي خمسة أحاديث، وقال: لا يرويها إلا عمران الواسطي عنه، وعمران لا بأس به.</w:t>
      </w:r>
    </w:p>
    <w:p/>
    <w:p>
      <w:pPr/>
      <w:r>
        <w:rPr/>
        <w:t xml:space="preserve">قال: وأظن أن البلاء فيه من مالك.</w:t>
      </w:r>
    </w:p>
    <w:p/>
    <w:p>
      <w:pPr/>
      <w:r>
        <w:rPr/>
        <w:t xml:space="preserve">قلت: متونها معروفة في الجملة.</w:t>
      </w:r>
    </w:p>
    <w:p>
      <w:pPr>
        <w:jc w:val="start"/>
        <w:bidi/>
      </w:pPr>
      <w:r>
        <w:rPr>
          <w:sz w:val="24"/>
          <w:szCs w:val="24"/>
          <w:b w:val="1"/>
          <w:bCs w:val="1"/>
          <w:rtl/>
        </w:rPr>
        <w:t xml:space="preserve">
ميزان الاعتدال في نقد الرجال،(دار المعرفة للطباعة والنشر، بيروت - لبنان،1963،ط 1،ج 3،ص 425)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الحسن بن مالك بن الحويرث
</w:t>
      </w:r>
    </w:p>
    <w:p>
      <w:pPr/>
      <w:r>
        <w:rPr/>
        <w:t xml:space="preserve">مالك بن الحسن بن مالك بن الحويرث: عن أبيه، عن جده، تفرد بالرواية عنه عمران بن أبان.</w:t>
      </w:r>
    </w:p>
    <w:p>
      <w:pPr>
        <w:jc w:val="start"/>
        <w:bidi/>
      </w:pPr>
      <w:r>
        <w:rPr>
          <w:sz w:val="24"/>
          <w:szCs w:val="24"/>
          <w:b w:val="1"/>
          <w:bCs w:val="1"/>
          <w:rtl/>
        </w:rPr>
        <w:t xml:space="preserve">
ديوان الضعفاء،(مكتبة النهضة الحديثة - مكة،1967،ط 2،ج 1،ص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الحسن بن مالك بن الحويرث
</w:t>
      </w:r>
    </w:p>
    <w:p>
      <w:pPr/>
      <w:r>
        <w:rPr/>
        <w:t xml:space="preserve">مالك بن الحسن بن مالك بن الحويرث </w:t>
      </w:r>
    </w:p>
    <w:p/>
    <w:p>
      <w:pPr/>
      <w:r>
        <w:rPr/>
        <w:t xml:space="preserve">يروي عن أبيه عن جده روى عنه عمران بن أبان الواسطي حديث آمين آمين آمين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2026-05-21T20:43:02+03:00</dcterms:created>
  <dcterms:modified xsi:type="dcterms:W3CDTF">2026-05-21T20:43:02+03:00</dcterms:modified>
</cp:coreProperties>
</file>

<file path=docProps/custom.xml><?xml version="1.0" encoding="utf-8"?>
<Properties xmlns="http://schemas.openxmlformats.org/officeDocument/2006/custom-properties" xmlns:vt="http://schemas.openxmlformats.org/officeDocument/2006/docPropsVTypes"/>
</file>