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معلى بن عرفان الأسدي كوفي
</w:t>
      </w:r>
    </w:p>
    <w:p>
      <w:pPr>
        <w:jc w:val="start"/>
        <w:bidi/>
      </w:pPr>
      <w:r>
        <w:rPr>
          <w:rFonts w:ascii="arial" w:hAnsi="arial" w:eastAsia="arial" w:cs="arial"/>
          <w:sz w:val="28"/>
          <w:szCs w:val="28"/>
          <w:b w:val="1"/>
          <w:bCs w:val="1"/>
          <w:rtl/>
        </w:rPr>
        <w:t xml:space="preserve">معلى بن عرفان الأسدي كوفي
</w:t>
      </w:r>
    </w:p>
    <w:p>
      <w:pPr/>
      <w:r>
        <w:rPr/>
        <w:t xml:space="preserve">معلى بن عرفان الأسدي كوفي حدثنا علي بن أحمد بن مروان، حدثنا محمد بن إسحاق الصغاني، قال: سمعت يحيى بن معين يقول كان معلى بن عرفان عرافا بطريق مكة وكان ضعيفا.</w:t>
      </w:r>
    </w:p>
    <w:p/>
    <w:p>
      <w:pPr/>
      <w:r>
        <w:rPr/>
        <w:t xml:space="preserve">حدثنا ابن حماد، حدثنا عباس، عن يحيى، قال معلى بن عرفان ليس بشيء.</w:t>
      </w:r>
    </w:p>
    <w:p/>
    <w:p>
      <w:pPr/>
      <w:r>
        <w:rPr/>
        <w:t xml:space="preserve">حدثنا الجنيدي، حدثنا البخاري قال معلى بن عرفان الأسدي الكوفي، عن أبي وائل روى عنه وكيع منكر الحديث يقال إنه روى عن شقيق عن عبد الله أنه شهد صفين.</w:t>
      </w:r>
    </w:p>
    <w:p/>
    <w:p>
      <w:pPr/>
      <w:r>
        <w:rPr/>
        <w:t xml:space="preserve">قال الشيخ: وهذا لا أصل له لأن عبد الله مات قبل قتل عثمان وقبل صفين بسنين.</w:t>
      </w:r>
    </w:p>
    <w:p/>
    <w:p>
      <w:pPr/>
      <w:r>
        <w:rPr/>
        <w:t xml:space="preserve">قال النسائي معلى بن عرفان متروك الحديث.</w:t>
      </w:r>
    </w:p>
    <w:p/>
    <w:p>
      <w:pPr/>
      <w:r>
        <w:rPr/>
        <w:t xml:space="preserve">حدثنا عبد الجبار بن أحمد السمرقندي، حدثنا النضر بن سلمة، حدثنا جعفر بن عون، حدثنا المعلى عن عرفان، عن أبي وائل عن عبد الله أن رسول الله صلى الله عليه وسلم كحل عين علي بريقه.</w:t>
      </w:r>
    </w:p>
    <w:p/>
    <w:p>
      <w:pPr/>
      <w:r>
        <w:rPr/>
        <w:t xml:space="preserve">حدثنا أبو يعلى، حدثنا زكريا بن يحيى الكسائي، حدثنا علي بن القاسم، عن معلى بن عرفان عن شقيق عن عبد الله، قال: رأيت النبي صلى الله عليه وسلم أخذ بيد علي، وهو يقول الله وليي وأنا وليك ومعاد من عاداك ومسالم من سالمك.</w:t>
      </w:r>
    </w:p>
    <w:p/>
    <w:p>
      <w:pPr/>
      <w:r>
        <w:rPr/>
        <w:t xml:space="preserve">قال الشيخ: وهذان الحديثان غير محفوظين بهذا الإسناد ورواة هذا الحديث</w:t>
      </w:r>
    </w:p>
    <w:p/>
    <w:p>
      <w:pPr/>
      <w:r>
        <w:rPr/>
        <w:t xml:space="preserve">متهمون المعلى بن عرفان، وعلي بن القاسم وزكريا بن يحيى الكسائي كلهم غالين من متشيعي أهل الكوفة ولمعلى بن عرفان غير ما ذكرت.</w:t>
      </w:r>
    </w:p>
    <w:p>
      <w:pPr>
        <w:jc w:val="start"/>
        <w:bidi/>
      </w:pPr>
      <w:r>
        <w:rPr>
          <w:sz w:val="24"/>
          <w:szCs w:val="24"/>
          <w:b w:val="1"/>
          <w:bCs w:val="1"/>
          <w:rtl/>
        </w:rPr>
        <w:t xml:space="preserve">
الكامل في ضعفاء الرجال،(دار الكتب العلمية - بيروت،1997،ط 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w:t>
      </w:r>
    </w:p>
    <w:p>
      <w:pPr/>
      <w:r>
        <w:rPr/>
        <w:t xml:space="preserve">معلى بن عرفان. عن عمه أبي وائل.</w:t>
      </w:r>
    </w:p>
    <w:p/>
    <w:p>
      <w:pPr/>
      <w:r>
        <w:rPr/>
        <w:t xml:space="preserve">قال ابن معين: ليس بشئ.</w:t>
      </w:r>
    </w:p>
    <w:p/>
    <w:p>
      <w:pPr/>
      <w:r>
        <w:rPr/>
        <w:t xml:space="preserve">وقال البخاري: منكر الحديث.</w:t>
      </w:r>
    </w:p>
    <w:p/>
    <w:p>
      <w:pPr/>
      <w:r>
        <w:rPr/>
        <w:t xml:space="preserve">وقال النسائي: متروك الحديث.</w:t>
      </w:r>
    </w:p>
    <w:p/>
    <w:p>
      <w:pPr/>
      <w:r>
        <w:rPr/>
        <w:t xml:space="preserve">مصعب بن سعيد أبو خيثمة، حدثنا عيسى بن يونس، عن المعلى بن عرفان، عن شقيق، عن عبد الله، قال: كان النبي صلى الله عليه وسلم إذا شرب تنفس على الاناء ثلاثا، يحمد الله على كل نفس، ويشكره عند آخرهن.</w:t>
      </w:r>
    </w:p>
    <w:p/>
    <w:p>
      <w:pPr/>
      <w:r>
        <w:rPr/>
        <w:t xml:space="preserve">قلت: وكان من غلاة الشيعة.</w:t>
      </w:r>
    </w:p>
    <w:p/>
    <w:p>
      <w:pPr/>
      <w:r>
        <w:rPr/>
        <w:t xml:space="preserve">روى بجهل بين عن أبي وائل، عن عبد الله - أنه شهد صفين.</w:t>
      </w:r>
    </w:p>
    <w:p/>
    <w:p>
      <w:pPr/>
      <w:r>
        <w:rPr/>
        <w:t xml:space="preserve">النضر بن سلمة، حدثنا جعفر بن عون، حدثنا المعلى بن عرفان، عن أبى وائل، عن عبد الله - أن رسول الله صلى الله عليه وسلم كحل عين على بريقه.</w:t>
      </w:r>
    </w:p>
    <w:p/>
    <w:p>
      <w:pPr/>
      <w:r>
        <w:rPr/>
        <w:t xml:space="preserve">فيه النضر، وهو تالف.</w:t>
      </w:r>
    </w:p>
    <w:p/>
    <w:p>
      <w:pPr/>
      <w:r>
        <w:rPr/>
        <w:t xml:space="preserve">زكريا بن يحيى الكسائي - واه - حدثنا علي بن القاسم - شيعي غال - عن معلى، عن شقيق، عن عبد الله: رأيت رسول الله صلى الله عليه وسلم أخذ بيد على وهو يقول: الله وليى وأنا وليك، ومعاد من عاداك، ومسالم من سالمك.</w:t>
      </w:r>
    </w:p>
    <w:p>
      <w:pPr>
        <w:jc w:val="start"/>
        <w:bidi/>
      </w:pPr>
      <w:r>
        <w:rPr>
          <w:sz w:val="24"/>
          <w:szCs w:val="24"/>
          <w:b w:val="1"/>
          <w:bCs w:val="1"/>
          <w:rtl/>
        </w:rPr>
        <w:t xml:space="preserve">
ميزان الاعتدال في نقد الرجال،(دار المعرفة للطباعة والنشر، بيروت - لبنان،1963،ط 1،ج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الأسدي
</w:t>
      </w:r>
    </w:p>
    <w:p>
      <w:pPr/>
      <w:r>
        <w:rPr/>
        <w:t xml:space="preserve">معلى بن عرفان الأسدي </w:t>
      </w:r>
    </w:p>
    <w:p/>
    <w:p>
      <w:pPr/>
      <w:r>
        <w:rPr/>
        <w:t xml:space="preserve">بن أخي أبي وائل يروي عن عمه بالمناكير</w:t>
      </w:r>
    </w:p>
    <w:p>
      <w:pPr>
        <w:jc w:val="start"/>
        <w:bidi/>
      </w:pPr>
      <w:r>
        <w:rPr>
          <w:sz w:val="24"/>
          <w:szCs w:val="24"/>
          <w:b w:val="1"/>
          <w:bCs w:val="1"/>
          <w:rtl/>
        </w:rPr>
        <w:t xml:space="preserve">
الضعفاء،(دار الثقافة - الدار البيضاء،1984،ط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w:t>
      </w:r>
    </w:p>
    <w:p>
      <w:pPr/>
      <w:r>
        <w:rPr/>
        <w:t xml:space="preserve">معلى بن عرفان: عن عمه عن أبي وائل، قال النسائي وغيره: متروك.</w:t>
      </w:r>
    </w:p>
    <w:p>
      <w:pPr>
        <w:jc w:val="start"/>
        <w:bidi/>
      </w:pPr>
      <w:r>
        <w:rPr>
          <w:sz w:val="24"/>
          <w:szCs w:val="24"/>
          <w:b w:val="1"/>
          <w:bCs w:val="1"/>
          <w:rtl/>
        </w:rPr>
        <w:t xml:space="preserve">
ديوان الضعفاء،(مكتبة النهضة الحديثة - مكة،1967،ط 2،ج 1،ص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معلي بن عرفان
</w:t>
      </w:r>
    </w:p>
    <w:p>
      <w:pPr/>
      <w:r>
        <w:rPr/>
        <w:t xml:space="preserve">معلي بن عرفان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الأسدي 
</w:t>
      </w:r>
    </w:p>
    <w:p>
      <w:pPr/>
      <w:r>
        <w:rPr/>
        <w:t xml:space="preserve">معلى بن عرفان، الأسدي. </w:t>
      </w:r>
    </w:p>
    <w:p/>
    <w:p>
      <w:pPr/>
      <w:r>
        <w:rPr/>
        <w:t xml:space="preserve">عن عمه أبي وائل، منكر الحديث.</w:t>
      </w:r>
    </w:p>
    <w:p/>
    <w:p>
      <w:pPr/>
      <w:r>
        <w:rPr/>
        <w:t xml:space="preserve">روى عنه وكيع.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بن سلمة الأسدي الكوفي
</w:t>
      </w:r>
    </w:p>
    <w:p>
      <w:pPr/>
      <w:r>
        <w:rPr/>
        <w:t xml:space="preserve">معلى بن عرفان بن سلمة الأسدي الكوفي </w:t>
      </w:r>
    </w:p>
    <w:p/>
    <w:p>
      <w:pPr/>
      <w:r>
        <w:rPr/>
        <w:t xml:space="preserve">ابن أخي شقيق بن سلمة يروي عن عمه أبي وائل قال يحيى وأبو زرعة والدارقطني ضعيف وقال يحيى مرة ليس بشيء وقال البخاري وأبو حاتم الرازي منكر الحديث وقال النسائي والأزدي متروك الحديث وقال ابن حبان يروي الموضوعات عن الأثبات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كوفي
</w:t>
      </w:r>
    </w:p>
    <w:p>
      <w:pPr/>
      <w:r>
        <w:rPr/>
        <w:t xml:space="preserve">معلى بن عرفان. كوفي </w:t>
      </w:r>
    </w:p>
    <w:p/>
    <w:p>
      <w:pPr/>
      <w:r>
        <w:rPr/>
        <w:t xml:space="preserve">عن أبي وائل.</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معلى بن عرفان الأسدي الكوفي
</w:t>
      </w:r>
    </w:p>
    <w:p>
      <w:pPr/>
      <w:r>
        <w:rPr/>
        <w:t xml:space="preserve">معلى بن عرفان الأسدي الكوفي </w:t>
      </w:r>
    </w:p>
    <w:p/>
    <w:p>
      <w:pPr/>
      <w:r>
        <w:rPr/>
        <w:t xml:space="preserve">روى عن عمه أبي وائل روى عنه وكيع وعيسى بن يونس وجعفر بن عون سمعت أبي يقول ذلك نا عبد الرحمن نا مسلم بن الحجاج نا عبد الله بن عبد الرحمن السمرقندي قال سمعت أبا نعيم يقول سمعت معلى بن عرفان يقول قال أبو وائل خرج علينا عبد الله يعني بن مسعود بصفين قال أبو نعيم فيا سبحان الله قبر ثم بعث بعد الموت نا عبد الرحمن قال سمعت أبي يقول سئل وكيع عن معلى بن عرفان فقال عمه أبو وائل ثقة نا عبد الرحمن قال قرئ على العباس بن محمد الدوري عن يحيى بن معين أنه قال معلى بن عرفان ليس بشيء كان عرافاً في طريق مكة نا عبد الرحمن قال سألت أبي عن معلى بن عرفان فقال ضعيف الحديث منكر الحديث حدثنا عبد الرحمن قال سمعت أبا زرعة يقول معلى بن عرفان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2026-07-27T14:25:47+03:00</dcterms:created>
  <dcterms:modified xsi:type="dcterms:W3CDTF">2026-07-27T14:25:47+03:00</dcterms:modified>
</cp:coreProperties>
</file>

<file path=docProps/custom.xml><?xml version="1.0" encoding="utf-8"?>
<Properties xmlns="http://schemas.openxmlformats.org/officeDocument/2006/custom-properties" xmlns:vt="http://schemas.openxmlformats.org/officeDocument/2006/docPropsVTypes"/>
</file>