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رجاء بن ربيعة الزبيدي
</w:t>
      </w:r>
    </w:p>
    <w:p>
      <w:pPr>
        <w:jc w:val="start"/>
        <w:bidi/>
      </w:pPr>
      <w:r>
        <w:rPr>
          <w:rFonts w:ascii="arial" w:hAnsi="arial" w:eastAsia="arial" w:cs="arial"/>
          <w:sz w:val="28"/>
          <w:szCs w:val="28"/>
          <w:b w:val="1"/>
          <w:bCs w:val="1"/>
          <w:rtl/>
        </w:rPr>
        <w:t xml:space="preserve">محمد بن إسماعيل بن رجاء بن ربيعة الزبيدي
</w:t>
      </w:r>
    </w:p>
    <w:p>
      <w:pPr/>
      <w:r>
        <w:rPr/>
        <w:t xml:space="preserve">محمد بن إسماعيل بن رجاء بن ربيعة الزبيدي حدثنا الجنيدي، حدثنا البخاري قال محمد بن إسماعيل بن رجاء بن ربيعة الزبيدي عن سعيد بن حنظلة عن مازن بن عبد الله العائذي سمع عليا ما وجدت إلا القتال، ولا يتابع مازن في حديثه.</w:t>
      </w:r>
    </w:p>
    <w:p/>
    <w:p>
      <w:pPr/>
      <w:r>
        <w:rPr/>
        <w:t xml:space="preserve">حدثنا محمد بن أحمد بن أبي مقاتل، حدثنا الفضل بن يوسف القصابي، حدثنا علي بن ثابت الدهان، حدثنا محمد بن إسماعيل بن رجاء الزبيدي عن سالم بن أبي حفصة عن الزبير عن جابر قال: لما كان يوم الطائف ناجى رسول الله صلى الله عليه وسلم عليا طويلا فلحق أبا بكر وعمر فقالا طالت مناجاتك عليا يا رسول الله قال: ما أنا أناجيه ولكن الله انتجاه.</w:t>
      </w:r>
    </w:p>
    <w:p/>
    <w:p>
      <w:pPr/>
      <w:r>
        <w:rPr/>
        <w:t xml:space="preserve">قال الشيخ: لا أعلم رواه عن أبي الزبير غير سالم بن أبي حفصة من رواية محمد بن إسماعيل بن رجاء عنه ورواه خالد الواسطي عن الأجلح بن عبد الله الكندي، عن أبي الزبير عن جابر مثله.</w:t>
      </w:r>
    </w:p>
    <w:p/>
    <w:p>
      <w:pPr/>
      <w:r>
        <w:rPr/>
        <w:t xml:space="preserve">ولمحمد غير هذا، وهو كوفي، وهو في جملة من نسب إلى التشيع.</w:t>
      </w:r>
    </w:p>
    <w:p>
      <w:pPr>
        <w:jc w:val="start"/>
        <w:bidi/>
      </w:pPr>
      <w:r>
        <w:rPr>
          <w:sz w:val="24"/>
          <w:szCs w:val="24"/>
          <w:b w:val="1"/>
          <w:bCs w:val="1"/>
          <w:rtl/>
        </w:rPr>
        <w:t xml:space="preserve">
الكامل في ضعفاء الرجال،(دار الكتب العلمية - بيروت،1997،ط 5،ج 7،ص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رجاء الزبيدى
</w:t>
      </w:r>
    </w:p>
    <w:p>
      <w:pPr/>
      <w:r>
        <w:rPr/>
        <w:t xml:space="preserve">محمد بن إسماعيل بن رجاء الزبيدى [ق] .</w:t>
      </w:r>
      <w:br/>
      <w:r>
        <w:rPr/>
        <w:t xml:space="preserve"> عن سالم بن أبي حفصة وغيره. شيعي. وتفرد بحديث رواه عنه علي بن ثابت الدهان. وقال أبو حاتم: صالح الحديث.</w:t>
      </w:r>
    </w:p>
    <w:p>
      <w:pPr>
        <w:jc w:val="start"/>
        <w:bidi/>
      </w:pPr>
      <w:r>
        <w:rPr>
          <w:sz w:val="24"/>
          <w:szCs w:val="24"/>
          <w:b w:val="1"/>
          <w:bCs w:val="1"/>
          <w:rtl/>
        </w:rPr>
        <w:t xml:space="preserve">
ميزان الاعتدال في نقد الرجال،(دار المعرفة للطباعة والنشر، بيروت - لبنان،1963،ط 1،ج 3،ص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رجاء
</w:t>
      </w:r>
    </w:p>
    <w:p>
      <w:pPr/>
      <w:r>
        <w:rPr/>
        <w:t xml:space="preserve">محمد بن إسماعيل بن رجاء: عن سالم بن أبي حفصة، شيعي، ينفرد. -ق-</w:t>
      </w:r>
    </w:p>
    <w:p>
      <w:pPr>
        <w:jc w:val="start"/>
        <w:bidi/>
      </w:pPr>
      <w:r>
        <w:rPr>
          <w:sz w:val="24"/>
          <w:szCs w:val="24"/>
          <w:b w:val="1"/>
          <w:bCs w:val="1"/>
          <w:rtl/>
        </w:rPr>
        <w:t xml:space="preserve">
ديوان الضعفاء،(مكتبة النهضة الحديثة - مكة،1967،ط 2،ج 1،ص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رجاء، الزبيدي، كوفي 
</w:t>
      </w:r>
    </w:p>
    <w:p>
      <w:pPr/>
      <w:r>
        <w:rPr/>
        <w:t xml:space="preserve">محمد بن إسماعيل بن رجاء، الزبيدي، كوفي. </w:t>
      </w:r>
    </w:p>
    <w:p/>
    <w:p>
      <w:pPr/>
      <w:r>
        <w:rPr/>
        <w:t xml:space="preserve">قال لي عبد الله بن محمد الجعفي: حدثنا يحيى بن آدم، قال: حدثنا محمد بن إسماعيل بن رجاء الزبيدي، عن سعيد بن حنظلة العائذي، عن مازن بن عبد الله العائذي، قال: سمعت علياً، رضي الله عنه، يقول: ما وجدت إلا القتال.</w:t>
      </w:r>
    </w:p>
    <w:p/>
    <w:p>
      <w:pPr/>
      <w:r>
        <w:rPr/>
        <w:t xml:space="preserve">ولا يتابع مازن في حديثه.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رجاء الزبيدي
</w:t>
      </w:r>
    </w:p>
    <w:p>
      <w:pPr/>
      <w:r>
        <w:rPr/>
        <w:t xml:space="preserve">محمد بن إسماعيل بن رجاء الزبيدي </w:t>
      </w:r>
    </w:p>
    <w:p/>
    <w:p>
      <w:pPr/>
      <w:r>
        <w:rPr/>
        <w:t xml:space="preserve">عن منصور ومغيرة وعنه أحمد بن يونس وعدة قال أبو حاتم صالح الحديث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رجاء الزبيدي
</w:t>
      </w:r>
    </w:p>
    <w:p>
      <w:pPr/>
      <w:r>
        <w:rPr/>
        <w:t xml:space="preserve">محمد بن إسماعيل بن رجاء الزبيدي </w:t>
      </w:r>
    </w:p>
    <w:p/>
    <w:p>
      <w:pPr/>
      <w:r>
        <w:rPr/>
        <w:t xml:space="preserve">من أهل الكوفة</w:t>
      </w:r>
    </w:p>
    <w:p/>
    <w:p>
      <w:pPr/>
      <w:r>
        <w:rPr/>
        <w:t xml:space="preserve">يروي عن سعيد بن حنظلة العائذي روى عنه يحيى بن آدم</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رجاء الزبيدي الكوفي
</w:t>
      </w:r>
    </w:p>
    <w:p>
      <w:pPr/>
      <w:r>
        <w:rPr/>
        <w:t xml:space="preserve">محمد بن إسماعيل بن رجاء الزبيدي الكوفي </w:t>
      </w:r>
    </w:p>
    <w:p/>
    <w:p>
      <w:pPr/>
      <w:r>
        <w:rPr/>
        <w:t xml:space="preserve">روى عن مغيرة بن مقسم وجعفر بن محمد وأبي إسحاق الشيباني وليث بن أبي سليم وسعيد بن حنظلة روى عنه يحيى بن آدم وأبو نعيم ويحيى الحماني ومحمد بن الحسن بن المختار سمعت أبي يقول ذلك نا عبد الرحمن قال سألت أبي عنه فقال شيخ صالح الحديث لا بأس به بابة جعفر الأحمر وهريم.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2026-07-27T13:49:28+03:00</dcterms:created>
  <dcterms:modified xsi:type="dcterms:W3CDTF">2026-07-27T13:49:28+03:00</dcterms:modified>
</cp:coreProperties>
</file>

<file path=docProps/custom.xml><?xml version="1.0" encoding="utf-8"?>
<Properties xmlns="http://schemas.openxmlformats.org/officeDocument/2006/custom-properties" xmlns:vt="http://schemas.openxmlformats.org/officeDocument/2006/docPropsVTypes"/>
</file>