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عبيد بن عمير مكي
</w:t>
      </w:r>
    </w:p>
    <w:p>
      <w:pPr>
        <w:jc w:val="start"/>
        <w:bidi/>
      </w:pPr>
      <w:r>
        <w:rPr>
          <w:rFonts w:ascii="arial" w:hAnsi="arial" w:eastAsia="arial" w:cs="arial"/>
          <w:sz w:val="28"/>
          <w:szCs w:val="28"/>
          <w:b w:val="1"/>
          <w:bCs w:val="1"/>
          <w:rtl/>
        </w:rPr>
        <w:t xml:space="preserve">محمد بن عبد الله بن عبيد بن عمير مكي
</w:t>
      </w:r>
    </w:p>
    <w:p>
      <w:pPr/>
      <w:r>
        <w:rPr/>
        <w:t xml:space="preserve">محمد بن عبد الله بن عبيد بن عمير مكي حدثنا أحمد بن علي بن بحر، حدثنا عبد الله الدورقي، حدثنا يحيى بن معين قال محمد بن عبد الله بن عبيد بن عمير ضعيف.</w:t>
      </w:r>
    </w:p>
    <w:p/>
    <w:p>
      <w:pPr/>
      <w:r>
        <w:rPr/>
        <w:t xml:space="preserve">حدثنا علان، حدثنا ابن أبي مريم سمعت يحيى يقول محمد بن عبد الله بن عبيد بن عمير ليس بثقة.</w:t>
      </w:r>
    </w:p>
    <w:p/>
    <w:p>
      <w:pPr/>
      <w:r>
        <w:rPr/>
        <w:t xml:space="preserve">حدثنا ابن حماد، وابن أبي بكر، قالا: حدثنا عباس، عن يحيى، قال محمد بن عبد الله بن عبيد بن عمير ليس حديثه بشيء.</w:t>
      </w:r>
    </w:p>
    <w:p/>
    <w:p>
      <w:pPr/>
      <w:r>
        <w:rPr/>
        <w:t xml:space="preserve">حدثنا الجنيدي، حدثنا البخاري قال محمد بن عبد الله بن عبيد بن عمير الليثي منكر الحديث.</w:t>
      </w:r>
    </w:p>
    <w:p/>
    <w:p>
      <w:pPr/>
      <w:r>
        <w:rPr/>
        <w:t xml:space="preserve">وقال النسائي محمد بن عبد الله بن عبيد بن عمير الليثي متروك الحديث.</w:t>
      </w:r>
    </w:p>
    <w:p/>
    <w:p>
      <w:pPr/>
      <w:r>
        <w:rPr/>
        <w:t xml:space="preserve">حدثنا أحمد بن الحسين الصوفي، وعبد الله بن محمد بن عبد العزيز، قالا: حدثنا داود بن عمرو، حدثنا محمد بن عبد الله بن عبيد بن عمير، عن يحيى بن سعيد، عن القاسم بن محمد عن عائشة قالت لما قدم جعفر وأصحابه قال الصوفي من أرض الحبشة وقالا استقبله النبي صلى الله عليه وسلم فقبل بين عينيه</w:t>
      </w:r>
    </w:p>
    <w:p/>
    <w:p>
      <w:pPr/>
      <w:r>
        <w:rPr/>
        <w:t xml:space="preserve">ورواه أبو قتادة الحراني عن الثوري، عن يحيى بن سعيد فقال عن عمرة عن عائشة.</w:t>
      </w:r>
    </w:p>
    <w:p/>
    <w:p>
      <w:pPr/>
      <w:r>
        <w:rPr/>
        <w:t xml:space="preserve">حدثنا جعفر بن محمد الفريابي وأحمد بن عبد الرحمن الحراني، قالا: حدثنا النفيلي أبو جعفر، حدثنا محمد بن عبد الله بن عبيد بن عمير عن عمرو بن شعيب، عن أبيه، عن جده أن رسول الله صلى الله عليه وسلم قضى باليمين مع الشاهد.</w:t>
      </w:r>
    </w:p>
    <w:p/>
    <w:p>
      <w:pPr/>
      <w:r>
        <w:rPr/>
        <w:t xml:space="preserve">قال الشيخ: وهذا يرويه عن عمرو بن شعيب محمد بن عبد الله بن عبيد بن عمير ورواه مطرف الصنعاني، عن ابن جريج، عن عمرو بن شعيب محمد بن عبد الله بن عبيد بن عمير ورواه مطرف الصنعاني، عن ابن جريج، عن عمرو بن شعيب ويقال أن أحمد بن حنبل سمع هذا من النفيلي.</w:t>
      </w:r>
    </w:p>
    <w:p/>
    <w:p>
      <w:pPr/>
      <w:r>
        <w:rPr/>
        <w:t xml:space="preserve">حدثنا عبد العزيز بن علي بن لقمان السرخسي، حدثنا إسماعيل بن بشر بن إسماعيل الباهلي، حدثنا عصام بن يوسف الباهلي، حدثنا محمد بن عبد الله بن عبيد بن عمير بن قتادة الليثي عن عمرو بن شعيب، عن أبيه، عن جده، أن النبي صلى الله عليه وسلم قال: اطلبوا الحاجات إلى حسان الوجوه.</w:t>
      </w:r>
    </w:p>
    <w:p/>
    <w:p>
      <w:pPr/>
      <w:r>
        <w:rPr/>
        <w:t xml:space="preserve">قال الشيخ: وهذا يستغرب بهذا الإسناد عن عمرو بن شعيب، عن أبيه عن جده.</w:t>
      </w:r>
    </w:p>
    <w:p/>
    <w:p>
      <w:pPr/>
      <w:r>
        <w:rPr/>
        <w:t xml:space="preserve">حدثنا النعمان بن أحمد الواسطي، حدثنا أحمد بن محمد بن ماهان أخبرني أبي، حدثنا محمد بن عبد الله بن عبيد بن عمير الليثي، عن ابن أبي مليكة عن عبد الله بن الزبير، أن النبي صلى الله عليه وسلم قال: من قرأ القرآن ظاهرا أو نظرا أعطاه الله شجرة في الجنة</w:t>
      </w:r>
    </w:p>
    <w:p/>
    <w:p>
      <w:pPr/>
      <w:r>
        <w:rPr/>
        <w:t xml:space="preserve">أخبرنا بن سلم، حدثنا حميد بن زنجويه، حدثنا عبد العزيز بن عبد الله، حدثنا محمد بن عبد الله بن عبيد بن عمير بن هشام، عن عروة، عن أبيه عن عائشة أنها قالت يا رسول الله لا طاقة لي بظلمة القبر، ولا بوحدته، ولا بوحشته، ولا بفتنته فقال لها رسول الله صلى الله عليه وسلم ما يكون المرء بأشح على دينه منه عند ذلك.</w:t>
      </w:r>
    </w:p>
    <w:p/>
    <w:p>
      <w:pPr/>
      <w:r>
        <w:rPr/>
        <w:t xml:space="preserve">حدثنا محمد بن هارون بن حميد، حدثنا عبد الله بن عمر بن أبان، حدثنا يحيى بن أبي زائدة، عن محمد بن عبد الله عن عمرو بن دينار، عن ابن العباس عن الفضل بن عباس أنه دخل الكعبة مع النبي صلى الله عليه وسلم وبلال على الباب فقال لم يصل وقال بلال صلى.</w:t>
      </w:r>
    </w:p>
    <w:p/>
    <w:p>
      <w:pPr/>
      <w:r>
        <w:rPr/>
        <w:t xml:space="preserve">حدثنا حمزة بن محمد الكاتب، حدثنا محمد بن إسحاق المسيبي، حدثنا عبد الله بن نافع عن محمد بن عبد الله بن عبيد بن عمير عن محمد بن عباد بن جعفر المخزومي، عن ابن عمر أن النبي صلى الله عليه وسلم سئل عن السبيل إلى الحج فقال الزاد والراحلة</w:t>
      </w:r>
    </w:p>
    <w:p/>
    <w:p>
      <w:pPr/>
      <w:r>
        <w:rPr/>
        <w:t xml:space="preserve">وهذا معروف بإبراهيم بن يزيد الخوزي عن محمد بن عياد بن جعفر رواه عن الثوري وغيره.</w:t>
      </w:r>
    </w:p>
    <w:p/>
    <w:p>
      <w:pPr/>
      <w:r>
        <w:rPr/>
        <w:t xml:space="preserve">ورواه محمد بن عبد الله بن عبيد بن عمير عن محمد بن عباد، وهو من هذا الطريق غريب.</w:t>
      </w:r>
    </w:p>
    <w:p/>
    <w:p>
      <w:pPr/>
      <w:r>
        <w:rPr/>
        <w:t xml:space="preserve">قال الشيخ: ولمحمد بن عبد الله بن عمير غير ما ذكرت من الحديث وله أحاديث يرويها، عن أبيه، عن جده وجده عمير بن قتادة الليثي له صحبة من النبي صلى الله عليه وسلم، وهو مع ضعفه يكتب حديثه.</w:t>
      </w:r>
    </w:p>
    <w:p>
      <w:pPr>
        <w:jc w:val="start"/>
        <w:bidi/>
      </w:pPr>
      <w:r>
        <w:rPr>
          <w:sz w:val="24"/>
          <w:szCs w:val="24"/>
          <w:b w:val="1"/>
          <w:bCs w:val="1"/>
          <w:rtl/>
        </w:rPr>
        <w:t xml:space="preserve">
الكامل في ضعفاء الرجال،(دار الكتب العلمية - بيروت،1997،ط 5،ج 7،ص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الليثي المكي
</w:t>
      </w:r>
    </w:p>
    <w:p>
      <w:pPr/>
      <w:r>
        <w:rPr/>
        <w:t xml:space="preserve">محمد بن عبد الله بن عبيد بن عمير الليثي المكي. ويقال له محمد المحرم.</w:t>
      </w:r>
    </w:p>
    <w:p/>
    <w:p>
      <w:pPr/>
      <w:r>
        <w:rPr/>
        <w:t xml:space="preserve">روى عن عطاء، وابن أبي مليكة.</w:t>
      </w:r>
    </w:p>
    <w:p/>
    <w:p>
      <w:pPr/>
      <w:r>
        <w:rPr/>
        <w:t xml:space="preserve">وعنه النفيلى، وداود بن عمرو الضبى، وعدة.</w:t>
      </w:r>
    </w:p>
    <w:p/>
    <w:p>
      <w:pPr/>
      <w:r>
        <w:rPr/>
        <w:t xml:space="preserve">ضعفه ابن معين.</w:t>
      </w:r>
    </w:p>
    <w:p/>
    <w:p>
      <w:pPr/>
      <w:r>
        <w:rPr/>
        <w:t xml:space="preserve">وقال البخاري: منكر الحديث.</w:t>
      </w:r>
    </w:p>
    <w:p/>
    <w:p>
      <w:pPr/>
      <w:r>
        <w:rPr/>
        <w:t xml:space="preserve">وقال النسائي: متروك.</w:t>
      </w:r>
    </w:p>
    <w:p/>
    <w:p>
      <w:pPr/>
      <w:r>
        <w:rPr/>
        <w:t xml:space="preserve">النفيلى، حدثنا محمد بن عبد الله بن عبيد بن عمير، عن عمرو بن شعيب، عن أبيه، عن جده - أن النبي صلى الله عليه وسلم قضى باليمين مع الشاهد.</w:t>
      </w:r>
    </w:p>
    <w:p/>
    <w:p>
      <w:pPr/>
      <w:r>
        <w:rPr/>
        <w:t xml:space="preserve">رواه مطرف الصنعاني، عن ابن جريج، عن عمرو.</w:t>
      </w:r>
    </w:p>
    <w:p/>
    <w:p>
      <w:pPr/>
      <w:r>
        <w:rPr/>
        <w:t xml:space="preserve">عبد الله بن نافع، عن محمد بن عبد الله، عن محمد بن عباد بن جعفر، عن ابن عمر - أن النبي صلى الله عليه وسلم سئل عن السبيل إلى الحج، فقال: الزاد والراحلة.</w:t>
      </w:r>
    </w:p>
    <w:p/>
    <w:p>
      <w:pPr/>
      <w:r>
        <w:rPr/>
        <w:t xml:space="preserve">قال ابن عدي: هو مع ضعفه يكتب حديثه.</w:t>
      </w:r>
    </w:p>
    <w:p/>
    <w:p>
      <w:pPr/>
      <w:r>
        <w:rPr/>
        <w:t xml:space="preserve">ضمرة، عن ابن شوذب، قال: قال عكرمة لمحمد المحرم: ما أعلم أحدا شرا منك! قال: كيف؟ قال: لان الناس يستقبلون هذا البيت بالتلبية وأنت تستدبره بها.</w:t>
      </w:r>
    </w:p>
    <w:p/>
    <w:p>
      <w:pPr/>
      <w:r>
        <w:rPr/>
        <w:t xml:space="preserve">قال: وكان محمد يحرم السنة كلها وإذا انصرف إلى أهله لبى بالحج.</w:t>
      </w:r>
    </w:p>
    <w:p>
      <w:pPr>
        <w:jc w:val="start"/>
        <w:bidi/>
      </w:pPr>
      <w:r>
        <w:rPr>
          <w:sz w:val="24"/>
          <w:szCs w:val="24"/>
          <w:b w:val="1"/>
          <w:bCs w:val="1"/>
          <w:rtl/>
        </w:rPr>
        <w:t xml:space="preserve">
ميزان الاعتدال في نقد الرجال،(دار المعرفة للطباعة والنشر، بيروت - لبنان،1963،ط 1،ج 3،ص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الليثي
</w:t>
      </w:r>
    </w:p>
    <w:p>
      <w:pPr/>
      <w:r>
        <w:rPr/>
        <w:t xml:space="preserve">محمد بن عبد الله بن عبيد بن عمير الليثي: تركوه وأجمعوا على ضعفه، وهو محمد المحرم.</w:t>
      </w:r>
    </w:p>
    <w:p>
      <w:pPr>
        <w:jc w:val="start"/>
        <w:bidi/>
      </w:pPr>
      <w:r>
        <w:rPr>
          <w:sz w:val="24"/>
          <w:szCs w:val="24"/>
          <w:b w:val="1"/>
          <w:bCs w:val="1"/>
          <w:rtl/>
        </w:rPr>
        <w:t xml:space="preserve">
ديوان الضعفاء،(مكتبة النهضة الحديثة - مكة،1967،ط 2،ج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w:t>
      </w:r>
    </w:p>
    <w:p>
      <w:pPr/>
      <w:r>
        <w:rPr/>
        <w:t xml:space="preserve">محمد بن عبد الله بن عبيد بن عمير </w:t>
      </w:r>
    </w:p>
    <w:p/>
    <w:p>
      <w:pPr/>
      <w:r>
        <w:rPr/>
        <w:t xml:space="preserve">متروك الحديث مكي</w:t>
      </w:r>
    </w:p>
    <w:p>
      <w:pPr>
        <w:jc w:val="start"/>
        <w:bidi/>
      </w:pPr>
      <w:r>
        <w:rPr>
          <w:sz w:val="24"/>
          <w:szCs w:val="24"/>
          <w:b w:val="1"/>
          <w:bCs w:val="1"/>
          <w:rtl/>
        </w:rPr>
        <w:t xml:space="preserve">
الضعفاء والمتروكين للنسائي،(دار الوعي - حلب،1976،ط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الليثي، المكي 
</w:t>
      </w:r>
    </w:p>
    <w:p>
      <w:pPr/>
      <w:r>
        <w:rPr/>
        <w:t xml:space="preserve">محمد بن عبد الله بن عبيد بن عمير، الليثي، المكي. </w:t>
      </w:r>
    </w:p>
    <w:p/>
    <w:p>
      <w:pPr/>
      <w:r>
        <w:rPr/>
        <w:t xml:space="preserve">عن عطاء.</w:t>
      </w:r>
    </w:p>
    <w:p/>
    <w:p>
      <w:pPr/>
      <w:r>
        <w:rPr/>
        <w:t xml:space="preserve">وليس بذاك الثقة.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الليثي المكي
</w:t>
      </w:r>
    </w:p>
    <w:p>
      <w:pPr/>
      <w:r>
        <w:rPr/>
        <w:t xml:space="preserve">محمد بن عبد الله بن عبيد بن عمير الليثي المكي </w:t>
      </w:r>
    </w:p>
    <w:p/>
    <w:p>
      <w:pPr/>
      <w:r>
        <w:rPr/>
        <w:t xml:space="preserve">يروي عن عطاء وعمرو بن دينار قال يحيى ضعيف وكذلك الدارقطني وقال مرة أخرى ليس بشيء وقال النسائي والأزدي متروك وقال ابن حبان كان يقلب الأسانيد من حيث لا يفهم لسوء حفظه فوجبت مجانبته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w:t>
      </w:r>
    </w:p>
    <w:p>
      <w:pPr/>
      <w:r>
        <w:rPr/>
        <w:t xml:space="preserve">محمد بن عبد الله بن عبيد بن عمير </w:t>
      </w:r>
    </w:p>
    <w:p/>
    <w:p>
      <w:pPr/>
      <w:r>
        <w:rPr/>
        <w:t xml:space="preserve">مكي.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w:t>
      </w:r>
    </w:p>
    <w:p>
      <w:pPr/>
      <w:r>
        <w:rPr/>
        <w:t xml:space="preserve">محمد بن عبد الله بن عبيد بن عمير: </w:t>
      </w:r>
    </w:p>
    <w:p/>
    <w:p>
      <w:pPr/>
      <w:r>
        <w:rPr/>
        <w:t xml:space="preserve">ويقال له: محمد المحرم - بالحاء المهملة - لكونه كان يحرم بالحج بمنصرفه إلى بلده، ويبقى السنة محرما.</w:t>
      </w:r>
    </w:p>
    <w:p/>
    <w:p>
      <w:pPr/>
      <w:r>
        <w:rPr/>
        <w:t xml:space="preserve">روى عن عطاء وابن أبي مليكة.</w:t>
      </w:r>
    </w:p>
    <w:p/>
    <w:p>
      <w:pPr/>
      <w:r>
        <w:rPr/>
        <w:t xml:space="preserve">وعنه: النفيلى، وداود بن عمرو الضبى، وشبابة، ومنصور بن مهاجر، وعدة.</w:t>
      </w:r>
    </w:p>
    <w:p/>
    <w:p>
      <w:pPr/>
      <w:r>
        <w:rPr/>
        <w:t xml:space="preserve">ضعفه ابن معين، وقال: ليس بثقة. وقال البخاري: منكر الحديث. وقال النسائي: متروك. وقال أبو حاتم: واه.</w:t>
      </w:r>
    </w:p>
    <w:p/>
    <w:p>
      <w:pPr/>
      <w:r>
        <w:rPr/>
        <w:t xml:space="preserve">ضمرة عن ابن شوذب، قال: قال عكرمة: ما أعلم أحدا شرا منك؟ قال: وكيف؟ قال: لأن الناس يستقبلون هذا البيت بالتلبية وأنت تستدبره بها .</w:t>
      </w:r>
    </w:p>
    <w:p/>
    <w:p>
      <w:pPr/>
      <w:r>
        <w:rPr/>
        <w:t xml:space="preserve">وكان محمد يحرم السنة كلها، إذا انصرف إلى أهله لبى بالحج.</w:t>
      </w:r>
    </w:p>
    <w:p/>
    <w:p>
      <w:pPr/>
      <w:r>
        <w:rPr/>
        <w:t xml:space="preserve">كتبت هذه الترجمة ملخصة من الميزان للذهبي.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الليثي
</w:t>
      </w:r>
    </w:p>
    <w:p>
      <w:pPr/>
      <w:r>
        <w:rPr/>
        <w:t xml:space="preserve">محمد بن عبد الله بن عبيد بن عمير الليثي </w:t>
      </w:r>
    </w:p>
    <w:p/>
    <w:p>
      <w:pPr/>
      <w:r>
        <w:rPr/>
        <w:t xml:space="preserve">روى عن عطاء وابن أبي مليكة وأبيه وعمرو بن شعيب وعمرو بن دينار روى عنه معن بن عيسى ويحيى بن أبي زائدة وسعيد بن الحكم بن أبي مريم والنفيلي وعبد العزيز الأويسي سمعت أبي يقول ذلك حدثنا عبد الرحمن قال قرئ على العباس بن محمد الدوري عن يحيى بن معين أنه قال محمد بن عبد الله بن عبيد بن عمير ليس حديثه بشيء نا عبد الرحمن قال سألت أبي عن محمد بن عبد الله بن عبيد بن عمير قال ليس بذاك الثقة ضعيف الحديث نا عبد الرحمن قال سئل أبو زرعة عن محمد بن عبد الله بن عبيد بن عمير فقال لين الحديث وسألته مرة أخرى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2026-06-13T14:27:21+03:00</dcterms:created>
  <dcterms:modified xsi:type="dcterms:W3CDTF">2026-06-13T14:27:21+03:00</dcterms:modified>
</cp:coreProperties>
</file>

<file path=docProps/custom.xml><?xml version="1.0" encoding="utf-8"?>
<Properties xmlns="http://schemas.openxmlformats.org/officeDocument/2006/custom-properties" xmlns:vt="http://schemas.openxmlformats.org/officeDocument/2006/docPropsVTypes"/>
</file>