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صفوان أبو يحيى الثقفي كوفي
</w:t>
      </w:r>
    </w:p>
    <w:p>
      <w:pPr>
        <w:jc w:val="start"/>
        <w:bidi/>
      </w:pPr>
      <w:r>
        <w:rPr>
          <w:rFonts w:ascii="arial" w:hAnsi="arial" w:eastAsia="arial" w:cs="arial"/>
          <w:sz w:val="28"/>
          <w:szCs w:val="28"/>
          <w:b w:val="1"/>
          <w:bCs w:val="1"/>
          <w:rtl/>
        </w:rPr>
        <w:t xml:space="preserve">شعيب بن صفوان أبو يحيى الثقفي كوفي
</w:t>
      </w:r>
    </w:p>
    <w:p>
      <w:pPr/>
      <w:r>
        <w:rPr/>
        <w:t xml:space="preserve">شعيب بن صفوان أبو يحيى الثقفي كوفي حدثنا عبد الله بن موسى بن الصقر وأحمد بن الحسين الصوفي، قالا: حدثنا أبو إبراهيم الترجماني، حدثنا شعيب بن صفوان عن عطاء بن السائب عن محارب بن دثار عن النعمان بن بشير عن بشير بن سعد هكذا، قال: سألت امرأته أن يهب لابنها هبة ففعل فقالت أشهد عليه رسول الله صلى الله عليه وسلم صلى الله عليه وسلم قال: لا ويحك دعيني فأنا أعلم برسول الله صلى الله عليه وسلم قال: فأبت فأتى النبي صلى الله عليه وسلم فقال إني قد وهبت لابني هبة فأحببت أن تشهد عليها قال أعطيت ولدك كلهم مثل ما أعطيت هذا؟ قال: لا قال فإني عدل لا أشهد إلا على عدل.</w:t>
      </w:r>
    </w:p>
    <w:p/>
    <w:p>
      <w:pPr/>
      <w:r>
        <w:rPr/>
        <w:t xml:space="preserve">حدثنا أحمد بن الحسين الصوفي، حدثنا الحسن بن عثمان أبو حسان الزيادي، حدثنا شعيب بن صفوان عن الربيع بن ركين عن عمرو بن دينار، عن ابن عباس، قال: قال رسول الله صلى الله عليه وسلم أدمنوا الحج والعمرة فإنهما ينفيان الفقر والذنوب كما ينفي خبث الحديد</w:t>
      </w:r>
    </w:p>
    <w:p/>
    <w:p>
      <w:pPr/>
      <w:r>
        <w:rPr/>
        <w:t xml:space="preserve">أنا علي بن العباس، حدثنا الحسن بن خلف، حدثنا إسحاق الأزرق، حدثنا شعيب بن صفوان عن حمزة الزيات، عن أبي إسحاق عن الحارث عن علي قال ذكر رسول الله صلى الله عليه وسلم الفتن فقلنا يا رسول الله ما المخرج منها قال كتاب الله فيه نبأ ما قبلكم وفصل ما بينكم وخبر ما بعدكم، وهو الفصل ليس بالهزل من تركه من جبار قصمه الله، ومن ابتغى الهدى في غيره أضله الله، وهو حبل الله المتين، وهو الذكر الحكيم، وهو الصراط المستقيم، وهو الذي لا تلتبس به الألسن، ولا تزيغ به الأهواء، ولا يخلق عن كثرة الرد، ولا يشبع منه العلماء، ولا تنقضي عجائبه، وهو الذي لم يتناه الجن إذ سمعته أن قالوا انا سمعنا قرآنا عجبا من قال به صدق، ومن حكم به عدل، ومن اعتصم به هدي إلى صراط مستقيم.</w:t>
      </w:r>
    </w:p>
    <w:p/>
    <w:p>
      <w:pPr/>
      <w:r>
        <w:rPr/>
        <w:t xml:space="preserve">قال الشيخ: وهذا مع أحاديث يرويها شعيب وقد روى شعيب عن عطاء بن السائب أحاديث ولشعيب غير ما ذكرت من حديث وليس بالكثير وعامة ما يرويه، لا يتابع عليه</w:t>
      </w:r>
    </w:p>
    <w:p>
      <w:pPr>
        <w:jc w:val="start"/>
        <w:bidi/>
      </w:pPr>
      <w:r>
        <w:rPr>
          <w:sz w:val="24"/>
          <w:szCs w:val="24"/>
          <w:b w:val="1"/>
          <w:bCs w:val="1"/>
          <w:rtl/>
        </w:rPr>
        <w:t xml:space="preserve">
الكامل في ضعفاء الرجال،(دار الكتب العلمية - بيروت،1997،ط 5،ج 5،ص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أبو يحيى
</w:t>
      </w:r>
    </w:p>
    <w:p>
      <w:pPr/>
      <w:r>
        <w:rPr/>
        <w:t xml:space="preserve">شعيب بن صفوان الثقفي أبو يحيى كان مولده بالكوفة سكن بغداد وبها مات وكان يهم ويخالف</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[م، س] .</w:t>
      </w:r>
    </w:p>
    <w:p/>
    <w:p>
      <w:pPr/>
      <w:r>
        <w:rPr/>
        <w:t xml:space="preserve">عن حميد الطويل وغيره.</w:t>
      </w:r>
    </w:p>
    <w:p/>
    <w:p>
      <w:pPr/>
      <w:r>
        <w:rPr/>
        <w:t xml:space="preserve">وقال ابن عدى: هو أبويحيى الثقفي الكوفي.</w:t>
      </w:r>
    </w:p>
    <w:p/>
    <w:p>
      <w:pPr/>
      <w:r>
        <w:rPr/>
        <w:t xml:space="preserve">روى عنه إسحاق الأزرق، وأبو إبراهيم الترجماني.</w:t>
      </w:r>
    </w:p>
    <w:p/>
    <w:p>
      <w:pPr/>
      <w:r>
        <w:rPr/>
        <w:t xml:space="preserve">قال أبو حاتم: لا يحتج به.</w:t>
      </w:r>
    </w:p>
    <w:p/>
    <w:p>
      <w:pPr/>
      <w:r>
        <w:rPr/>
        <w:t xml:space="preserve">وقال أحمد: لا بأس به.</w:t>
      </w:r>
    </w:p>
    <w:p/>
    <w:p>
      <w:pPr/>
      <w:r>
        <w:rPr/>
        <w:t xml:space="preserve">وقال ابن عدي: عامة ما يرويه لا يتابع عليه.</w:t>
      </w:r>
    </w:p>
    <w:p/>
    <w:p>
      <w:pPr/>
      <w:r>
        <w:rPr/>
        <w:t xml:space="preserve">[161] قلت: روى عنه ابن مهدى أيضا /.</w:t>
      </w:r>
    </w:p>
    <w:p>
      <w:pPr>
        <w:jc w:val="start"/>
        <w:bidi/>
      </w:pPr>
      <w:r>
        <w:rPr>
          <w:sz w:val="24"/>
          <w:szCs w:val="24"/>
          <w:b w:val="1"/>
          <w:bCs w:val="1"/>
          <w:rtl/>
        </w:rPr>
        <w:t xml:space="preserve">
ميزان الاعتدال في نقد الرجال،(دار المعرفة للطباعة والنشر، بيروت - لبنان،1963،ط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عن حميد، وثقه بعضهم، وقال أحمد: لا بأس به، وقال ابن عدي: عامة ما يرويه لا يتابع عليه. -م، س-</w:t>
      </w:r>
    </w:p>
    <w:p>
      <w:pPr>
        <w:jc w:val="start"/>
        <w:bidi/>
      </w:pPr>
      <w:r>
        <w:rPr>
          <w:sz w:val="24"/>
          <w:szCs w:val="24"/>
          <w:b w:val="1"/>
          <w:bCs w:val="1"/>
          <w:rtl/>
        </w:rPr>
        <w:t xml:space="preserve">
ديوان الضعفاء،(مكتبة النهضة الحديثة - مكة،1967،ط 2،ج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 </w:t>
      </w:r>
    </w:p>
    <w:p/>
    <w:p>
      <w:pPr/>
      <w:r>
        <w:rPr/>
        <w:t xml:space="preserve">سمع عبد الملك بن عمير، عن محمد بن يوسف بن عبد الله بن سلام، عن جده.</w:t>
      </w:r>
    </w:p>
    <w:p/>
    <w:p>
      <w:pPr/>
      <w:r>
        <w:rPr/>
        <w:t xml:space="preserve">روى عنه أبو داود الطيالسي.</w:t>
      </w:r>
    </w:p>
    <w:p/>
    <w:p>
      <w:pPr/>
      <w:r>
        <w:rPr/>
        <w:t xml:space="preserve">قال علي بن حجر: كنيته أبو يحيى الثقفي، كاتب ابن شبرمة، رأيته ببغداد.</w:t>
      </w:r>
    </w:p>
    <w:p/>
    <w:p>
      <w:pPr/>
      <w:r>
        <w:rPr/>
        <w:t xml:space="preserve">قال شعيب: عن ثابت، عن سالم بن أبي الجعد، حديث زاهر بن حرام.</w:t>
      </w:r>
    </w:p>
    <w:p/>
    <w:p>
      <w:pPr/>
      <w:r>
        <w:rPr/>
        <w:t xml:space="preserve">وقال معمر: عن ثابتٍ، عن أنس،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w:t>
      </w:r>
    </w:p>
    <w:p>
      <w:pPr/>
      <w:r>
        <w:rPr/>
        <w:t xml:space="preserve">شعيب بن صفوان الثقفي </w:t>
      </w:r>
    </w:p>
    <w:p/>
    <w:p>
      <w:pPr/>
      <w:r>
        <w:rPr/>
        <w:t xml:space="preserve">عن عبد الملك بن عمير وأبي إسحاق وعنه أبو همام السكوني وعلي بن حجر وثق وقال بن عدي عامة ما يرويه لا يتابع عليه له في مسلم حديث واحد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الكوفي
</w:t>
      </w:r>
    </w:p>
    <w:p>
      <w:pPr/>
      <w:r>
        <w:rPr/>
        <w:t xml:space="preserve">شعيب بن صفوان الثقفي الكوفي </w:t>
      </w:r>
    </w:p>
    <w:p/>
    <w:p>
      <w:pPr/>
      <w:r>
        <w:rPr/>
        <w:t xml:space="preserve">كاتب عبد الله بن شبرمة الضبي كان يكون ببغداذ كنيته أبو يحيى</w:t>
      </w:r>
    </w:p>
    <w:p/>
    <w:p>
      <w:pPr/>
      <w:r>
        <w:rPr/>
        <w:t xml:space="preserve">روى عن عبد الملك بن عمير في الجنائز والفتن</w:t>
      </w:r>
    </w:p>
    <w:p/>
    <w:p>
      <w:pPr/>
      <w:r>
        <w:rPr/>
        <w:t xml:space="preserve">روى عنه علي بن حجر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بن الربيع بن الركين الثقفي أبو يحيى الكوفي كاتب ابن شبرمة.
</w:t>
      </w:r>
    </w:p>
    <w:p>
      <w:pPr/>
      <w:r>
        <w:rPr/>
        <w:t xml:space="preserve">(م تم س) شعيب بن صفوان بن الربيع بن الركين الثقفي أبو يحيى الكوفي كاتب ابن شبرمة. </w:t>
      </w:r>
    </w:p>
    <w:p/>
    <w:p>
      <w:pPr/>
      <w:r>
        <w:rPr/>
        <w:t xml:space="preserve">قال المزي: ذكره ابن حبان في «الثقات». كذا قاله وهو مشعر بالتوقف في غالب ما ينقله المزي، وذلك أنه لما ذكره في «الثقات» قيده بقيد: يخطئ، وزاد ذكر وفاته التي لم يذكرها المزي من عنده ولا من عند غيره، وهو دليل على أنه ما رأى كتاب «الثقات» حالة تصنيفه ولا نقله عنه بوساطة عالم لما يأخذ ويذر. قال ابن حبان: مات في ولاية هارون ببغداد - كذا هو ثابت فيما رأيت من نسخ كتابه.</w:t>
      </w:r>
    </w:p>
    <w:p/>
    <w:p>
      <w:pPr/>
      <w:r>
        <w:rPr/>
        <w:t xml:space="preserve">ولما ذكره ابن خلفون في «الثقات» قال: أرجو أن يكون من أهل الطبقة الثالثة</w:t>
      </w:r>
    </w:p>
    <w:p/>
    <w:p>
      <w:pPr/>
      <w:r>
        <w:rPr/>
        <w:t xml:space="preserve">من المحدثين، وخرج أبو عوانة حديثه في «صحيحه»، وكذلك الحاكم، وأما الطوسي فحسنه.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الثقفي كنيته أبو يحيى
</w:t>
      </w:r>
    </w:p>
    <w:p>
      <w:pPr/>
      <w:r>
        <w:rPr/>
        <w:t xml:space="preserve">شعيب بن صفوان الثقفي كنيته أبو يحيى </w:t>
      </w:r>
    </w:p>
    <w:p/>
    <w:p>
      <w:pPr/>
      <w:r>
        <w:rPr/>
        <w:t xml:space="preserve">أصله من الكوفة سكن بغداد</w:t>
      </w:r>
    </w:p>
    <w:p/>
    <w:p>
      <w:pPr/>
      <w:r>
        <w:rPr/>
        <w:t xml:space="preserve">يروي عن عبد الملك بن عمير روى عنه علي بن حجر السعدي وكان كاتب بن شبرمة مات ببغداد في ولاية هارون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بن الربيع بن ركين أبو يحيى الثقفي
</w:t>
      </w:r>
    </w:p>
    <w:p>
      <w:pPr/>
      <w:r>
        <w:rPr/>
        <w:t xml:space="preserve">شعيب بن صفوان بن الربيع بن ركين أبو يحيى الثقفي </w:t>
      </w:r>
    </w:p>
    <w:p/>
    <w:p>
      <w:pPr/>
      <w:r>
        <w:rPr/>
        <w:t xml:space="preserve">حدث عن حميد الطويل روى عنه ابن مهدي قال يحيى ليس بشيء وقال أحمد لا بأس به وقال ابن عدي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w:t>
      </w:r>
    </w:p>
    <w:p>
      <w:pPr/>
      <w:r>
        <w:rPr/>
        <w:t xml:space="preserve">شعيب بن صفوان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صفوان أبو يحيى الثقفي
</w:t>
      </w:r>
    </w:p>
    <w:p>
      <w:pPr/>
      <w:r>
        <w:rPr/>
        <w:t xml:space="preserve">شعيب بن صفوان أبو يحيى الثقفي </w:t>
      </w:r>
    </w:p>
    <w:p/>
    <w:p>
      <w:pPr/>
      <w:r>
        <w:rPr/>
        <w:t xml:space="preserve">كان يكون في الديوان ببغداد روى عن حميد الطويل وعبد الملك بن عمير وعطاء بن السائب ويونس بن خباب روى عنه عبد الرحمن بن مهدي وأبو داود وإسماعيل بن إبراهيم بن بسام وزكريا بن يحيى بن صبيح الواسطي سمعت أبي يقول ذلك قال أبي محمد روى عن أبي زرعة بن عمرو بن جرير روى عنه القاسم بن الحكم العرني نا عبد الرحمن قال ذكره أبي عن إسحاق بن منصور عن يحيى بن معين أنه قال: شعيب بن صفوان لا شيء نا عبد الرحمن سمعت أبي يقول: شعيب بن صفوان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2026-07-27T11:34:03+03:00</dcterms:created>
  <dcterms:modified xsi:type="dcterms:W3CDTF">2026-07-27T11:34:03+03:00</dcterms:modified>
</cp:coreProperties>
</file>

<file path=docProps/custom.xml><?xml version="1.0" encoding="utf-8"?>
<Properties xmlns="http://schemas.openxmlformats.org/officeDocument/2006/custom-properties" xmlns:vt="http://schemas.openxmlformats.org/officeDocument/2006/docPropsVTypes"/>
</file>