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بن محمد بن أخت سفيان الثوري كوفي
</w:t>
      </w:r>
    </w:p>
    <w:p>
      <w:pPr>
        <w:jc w:val="start"/>
        <w:bidi/>
      </w:pPr>
      <w:r>
        <w:rPr>
          <w:rFonts w:ascii="arial" w:hAnsi="arial" w:eastAsia="arial" w:cs="arial"/>
          <w:sz w:val="28"/>
          <w:szCs w:val="28"/>
          <w:b w:val="1"/>
          <w:bCs w:val="1"/>
          <w:rtl/>
        </w:rPr>
        <w:t xml:space="preserve">سيف بن محمد بن أخت سفيان الثوري كوفي
</w:t>
      </w:r>
    </w:p>
    <w:p>
      <w:pPr/>
      <w:r>
        <w:rPr/>
        <w:t xml:space="preserve">سيف بن محمد بن أخت سفيان الثوري كوفي حدثنا محمد بن علي، حدثنا عثمان، قال: سمعت يحيى يقول: سيف بن محمد بن أخت سفيان الثوري كان شيخا هاهنا كذابا خبيثا قيل له إنه يروي عن محمد بن الصباح.</w:t>
      </w:r>
    </w:p>
    <w:p/>
    <w:p>
      <w:pPr/>
      <w:r>
        <w:rPr/>
        <w:t xml:space="preserve">حدثنا أحمد بن علي بن بحر أنا عبد الله الدورقي، قال: قال يحيى بن معين سيف بن محمد بن أخت سفيان الثوري ليس بثقة.</w:t>
      </w:r>
    </w:p>
    <w:p/>
    <w:p>
      <w:pPr/>
      <w:r>
        <w:rPr/>
        <w:t xml:space="preserve">حدثنا ابن حماد، حدثنا العباس، عن يحيى، قال: سيف بن محمد ليس بثقة</w:t>
      </w:r>
    </w:p>
    <w:p/>
    <w:p>
      <w:pPr/>
      <w:r>
        <w:rPr/>
        <w:t xml:space="preserve">حدثنا محمد بن يحيى بن آدم، والحسين بن عياض، قالا: حدثنا إبراهيم بن أبي داود، قال: سألت يحيى بن معين، عن ابن أخت سفيان الثوري سيف بن محمد فقال: كان كذابا ولكن أخوه عمار ثقة.</w:t>
      </w:r>
    </w:p>
    <w:p/>
    <w:p>
      <w:pPr/>
      <w:r>
        <w:rPr/>
        <w:t xml:space="preserve">حدثنا ابن سعيد، حدثنا عبد الله بن أحمد، قال: سمعت أبي يقول سيف بن أخت سفيان الثوري يضع الحديث.</w:t>
      </w:r>
    </w:p>
    <w:p/>
    <w:p>
      <w:pPr/>
      <w:r>
        <w:rPr/>
        <w:t xml:space="preserve">حدثنا ابن حماد، حدثنا عبد الله، عن أبيه؟ قال: لا يكتب حديثه سيف بن محمد بن أخت سفيان الثوري ليس سيف بشيء كان يضع الحديث، حدثنا ابن حماد، حدثني عبد الله قال ذكر أبي حديث المحاربي، عن عاصم، عن أبي عثمان عن جرير تبنى مدينة بين دجلة ودجيل فقال: كان المحاربي جليسا لسيف بن محمد بن أخت سفيان الثوري وكان سيف كذابا وأظن المحاربي سمعه منه قيل له إن عبد العزيز بن أبان رواه عن سفيان فقال كل من حدث به عن سفيان فهو كذاب قلت له إن لوين حدثناه عن محمد بن جابر، قال: كان محمد بن جابر ربما ألحق في كتابه أو قال يلحق في كتابه الحديث وقال أبي هذا حديث ليس بصحيح أو قال كذاب.</w:t>
      </w:r>
    </w:p>
    <w:p/>
    <w:p>
      <w:pPr/>
      <w:r>
        <w:rPr/>
        <w:t xml:space="preserve">حدثنا الجنيدي، حدثنا البخاري قال سيف بن محمد بن أخت سفيان الثوري قال لنا محمد بن الصباح، حدثنا سيف بن محمد بن أخت سفيان الثوري، عن عاصم، عن أبي عثمان قال: كنت مع حريز فذكر حديث في دجلة وصراة، لا يتابع عليه هو أخو عمار ضعفه أحمد.</w:t>
      </w:r>
    </w:p>
    <w:p/>
    <w:p>
      <w:pPr/>
      <w:r>
        <w:rPr/>
        <w:t xml:space="preserve">سمعت ابن حماد يقول: قال البخاري سيف بن محمد بن أخت سفيان الثوري، عن عاصم، عن أبي عثمان، لا يتابع عليه هو أخو عمار ضعفه أحمد.</w:t>
      </w:r>
    </w:p>
    <w:p/>
    <w:p>
      <w:pPr/>
      <w:r>
        <w:rPr/>
        <w:t xml:space="preserve">سمعت ابن حماد يقول: قال السعدي سيف وعمار ابنا أخت سفيان الثوري ليسا بالقويين في الحديث، ولا قريب</w:t>
      </w:r>
    </w:p>
    <w:p/>
    <w:p>
      <w:pPr/>
      <w:r>
        <w:rPr/>
        <w:t xml:space="preserve">وقال النسائي سيف بن محمد ضعيف.</w:t>
      </w:r>
    </w:p>
    <w:p/>
    <w:p>
      <w:pPr/>
      <w:r>
        <w:rPr/>
        <w:t xml:space="preserve">حدثنا علي بن الحسين بن سليمان، حدثنا الحسين بن بيان الشلاثائي، حدثنا سيف بن محمد، حدثنا عبد العزيز بن رفيع عن عامر بن واثلة، عن أبي مسعود الأنصاري، قال: قال رسول الله صلى الله عليه وسلم لو يعلم الناس ما في الصف الأول ما أصابوه إلا بقرعة.</w:t>
      </w:r>
    </w:p>
    <w:p/>
    <w:p>
      <w:pPr/>
      <w:r>
        <w:rPr/>
        <w:t xml:space="preserve">حدثنا ابن صاعد، حدثنا محمد بن عوف، حدثنا عبد العزيز بن موسى اللاحوني، حدثنا سيف عن عبد الله عن عبد العزيز بإسناده، نحوه.</w:t>
      </w:r>
    </w:p>
    <w:p/>
    <w:p>
      <w:pPr/>
      <w:r>
        <w:rPr/>
        <w:t xml:space="preserve">قال الشيخ: قال لنا ابن صاعد بين سيف ضعفه في إسناد هذا الحديث وتسويته وإنما هو عن عامر بن مسعود والذي قاله ابن صاعد كما قال وسيف بن محمد جعل بدل عامر بن مسعود عامر بن واثلة وعامر بن واثلة هو أبو الطفيل ثم زاد في الإسناد أيضا، عن أبي مسعود الأنصاري عن النبي صلى الله عليه وسلم وليس لأبي مسعود، ولا لعامر بن واثلة في هذا الإسناد ذكر وقد رواه عن عبد العزيز بن رفيع جماعة من الكوفيين وغيرهم عن عامر بن مسعود عن النبي صلى الله عليه وسلم مرسلا.</w:t>
      </w:r>
    </w:p>
    <w:p/>
    <w:p>
      <w:pPr/>
      <w:r>
        <w:rPr/>
        <w:t xml:space="preserve">حدثناه الحسين بن أبي معشر، حدثنا عبد الرحمن بن عمرو، حدثنا زهير عن عبد العزيز بن رفيع عن عامر بن مسعود عن النبي صلى الله عليه وسلم بذلك.</w:t>
      </w:r>
    </w:p>
    <w:p/>
    <w:p>
      <w:pPr/>
      <w:r>
        <w:rPr/>
        <w:t xml:space="preserve">حدثنا ابن ذريح، حدثنا محمد بن الصباح الجرجرائي، حدثنا سيف بن محمد، عن يحيى بن سعيد، عن أبي صالح، عن أبي هريرة، قال: قال رسول الله صلى الله عليه وسلم إن ناسا سينفرون إلى عشائرهم يقولون الخير الخير والمدينة خير لهم لو كانوا يعلمون</w:t>
      </w:r>
    </w:p>
    <w:p/>
    <w:p>
      <w:pPr/>
      <w:r>
        <w:rPr/>
        <w:t xml:space="preserve">قال الشيخ: وهذه ترجمة ضيقة يحيى بن سعيد، عن أبي صالح، عن أبي هريرة ولعله لا يبلغ ما بهذا الإسناد أكثر من ثلاثة أحاديث أو أربعة عند الثقات وهذا الحديث لا أعرف في وقتي هذا إلا من رواية سيف، عن يحيى بن سعيد.</w:t>
      </w:r>
    </w:p>
    <w:p/>
    <w:p>
      <w:pPr/>
      <w:r>
        <w:rPr/>
        <w:t xml:space="preserve">حدثنا أحمد بن خالد بن عبد الملك بن مسرح، حدثنا عمي الوليد بن عبد الملك، حدثنا سيف بن محمد الثوري عن السري بن إسماعيل عن الشعبي عن مسروق عن عبد الله بن مسعود قال: جاء أعرابي إلى النبي صلى الله عليه وسلم، فقال، يا رسول الله إن لي أبا وأما وأخا وأختا وعما وعمة وخالا وخالة وجدا وجدة فأيهم أحق أن أبر فقال رسول الله صلى الله عليه وسلم بر أمك ثم أباك ثم أختك ثم أخاك فبدأ بأمه قبل الرجال.</w:t>
      </w:r>
    </w:p>
    <w:p/>
    <w:p>
      <w:pPr/>
      <w:r>
        <w:rPr/>
        <w:t xml:space="preserve">قال الشيخ: وهذا مما يستغرب من هذا الطريق ويرويه سيف عن السري ولعل البلاء فيه من السري دون سيف فإن السري يروي عن الشعبي مناكير.</w:t>
      </w:r>
    </w:p>
    <w:p/>
    <w:p>
      <w:pPr/>
      <w:r>
        <w:rPr/>
        <w:t xml:space="preserve">حدثنا أحمد، حدثنا عمي، حدثنا سيف بن محمد الثوري الكوفي، حدثنا عمرو بن قيس الملائي أحسبه عن عطاء، عن عبد الله بن عمر، قال: قال رسول الله صلى الله عليه وسلم إن أفضل العمل عند الله أن تقضي عن مسلم دينه أو تدخل عليه سرورا أو تطعمه خبزا.</w:t>
      </w:r>
    </w:p>
    <w:p/>
    <w:p>
      <w:pPr/>
      <w:r>
        <w:rPr/>
        <w:t xml:space="preserve">قال الشيخ: وهذا منكر عن عمرو بن قيس الملائي بهذا الإسناد، ولا يحفظ هذا الحديث في أحاديث عمرو بن قيس لأنه عزيز الحديث إلا من حديث سيف عنه.</w:t>
      </w:r>
    </w:p>
    <w:p/>
    <w:p>
      <w:pPr/>
      <w:r>
        <w:rPr/>
        <w:t xml:space="preserve">حدثنا عبد الوهاب بن أبي عصمة، حدثنا محمد بن عبيد بن عبد الملك الأسدي، حدثنا سيف بن محمد بن أخت سفيان، عن هشام بن عروة، عن أبيه عن عائشة قالت قال رسول الله صلى الله عليه وسلم بن صياد ولد مسرورا مختونا أعور.</w:t>
      </w:r>
    </w:p>
    <w:p/>
    <w:p>
      <w:pPr/>
      <w:r>
        <w:rPr/>
        <w:t xml:space="preserve">حدثنا عبد الله بن محمد بن يوسف بن الحجاج بن مصعب بن سليم العبدي، حدثنا أبي، حدثنا سفيان، عن هشام بن عروة، عن أبيه عن عائشة قالت كان رسول الله صلى الله عليه وسلم يكتحل كل ليلة ويحتجم كل شهر ويشرب الدواء كل سنة</w:t>
      </w:r>
    </w:p>
    <w:p/>
    <w:p>
      <w:pPr/>
      <w:r>
        <w:rPr/>
        <w:t xml:space="preserve">قال الشيخ: وبهذا الإسناد حدثناه عبد الله بن محمد بغير حديث إلا أن هذا الحديث من بين الأحاديث التي حدثناه بها هذا أنكرها وحديث بن صياد الذي قبل هذا يرويه سيف عن هشام بن عروة.</w:t>
      </w:r>
    </w:p>
    <w:p/>
    <w:p>
      <w:pPr/>
      <w:r>
        <w:rPr/>
        <w:t xml:space="preserve">أخبرنا أبو يعلى، ومحمد بن محمد بن النفاح، قالا: حدثنا محمود بن خداش، حدثنا سيف بن محمد الثوري، حدثنا الأعمش، عن أبي صالح، عن أبي هريرة، قال: قال رسول الله صلى الله عليه وسلم ونفضل بعضها على بعض في الأكل قال الدقل والفارسي والحلو والحامض.</w:t>
      </w:r>
    </w:p>
    <w:p/>
    <w:p>
      <w:pPr/>
      <w:r>
        <w:rPr/>
        <w:t xml:space="preserve">حدثنا ابن النفاح، حدثنا عبد الرحمن بن خالد الرقي، حدثنا سليمان بن عبيد الله عن عبيد الله بن عمر وعن زيد بن أبي أنيسة، عن الأعمش، عن أبي صالح، عن أبي هريرة عن النبي مثله.</w:t>
      </w:r>
    </w:p>
    <w:p/>
    <w:p>
      <w:pPr/>
      <w:r>
        <w:rPr/>
        <w:t xml:space="preserve">قال الشيخ: ولا أعلم رواه، عن الأعمش غير زيد بن أبي أنيسة من رواية عبد الله بن عمرو عنه وسيف بن محمد عن الأعمش.</w:t>
      </w:r>
    </w:p>
    <w:p/>
    <w:p>
      <w:pPr/>
      <w:r>
        <w:rPr/>
        <w:t xml:space="preserve">حدثنا البغوي، حدثنا محمد بن حسان أبو جعفر السمتي سنة ثمان وعشرين ومئتين وفيها مات، حدثنا سيف بن محمد عن خاله سفيان الثوري عن سلمة بن كهيل عن حبة بن جوين عن علي بن أبي طالب قال بينا أنا مع رسول الله صلى الله عليه وسلم في حيز لأبي طالب يصلي إذ أشرف علينا أبو طالب فبصر به النبي صلى الله عليه وسلم، فقال، يا عم ألا تنزل فتصلي معنا، فقال، يا بن أخي إني لأعلم أنك على الحق ولكني أكره أن أسجد فتعلوني استي ولكن انزل يا جعفر فصل جناح بن عمك فنزل جعفر فصلى عن يسار</w:t>
      </w:r>
    </w:p>
    <w:p/>
    <w:p>
      <w:pPr/>
      <w:r>
        <w:rPr/>
        <w:t xml:space="preserve">النبي صلى الله عليه وسلم فلما قضى النبي صلى الله عليه وسلم صلاته التفت إلى جعفر فقال أما إن الله قد وصلك بجناحين تطير بهما في الجنة كما وصلت جناح بن عم.</w:t>
      </w:r>
    </w:p>
    <w:p/>
    <w:p>
      <w:pPr/>
      <w:r>
        <w:rPr/>
        <w:t xml:space="preserve">قال الشيخ: وهذا باطل عن الثوري بهذا الإسناد وليس يرويه غير سيف.</w:t>
      </w:r>
    </w:p>
    <w:p/>
    <w:p>
      <w:pPr/>
      <w:r>
        <w:rPr/>
        <w:t xml:space="preserve">حدثنا أحمد بن محمد بن عمر الحرابي، حدثنا الحسين بن بيان، حدثنا سيف عن سفيان، عن عبد الكريم عن سعيد بن المسيب، عن ابن عمر، قال: رأيت رسول الله صلى الله عليه وسلم يصلي على حمار متوجها نحو خيبر.</w:t>
      </w:r>
    </w:p>
    <w:p/>
    <w:p>
      <w:pPr/>
      <w:r>
        <w:rPr/>
        <w:t xml:space="preserve">قال الشيخ: وهذا أيضا يرويه سيف عن الثوري.</w:t>
      </w:r>
    </w:p>
    <w:p/>
    <w:p>
      <w:pPr/>
      <w:r>
        <w:rPr/>
        <w:t xml:space="preserve">حدثنا القاسم بن زكريا المقري، وابن أبي عصمة، قالا: حدثنا محمد بن عبيد الهمذاني، حدثنا سيف بن محمد عن سفيان الثوري عن حبيب بن أبي ثابت عن سعيد بن جبير، عن ابن عباس، قال: قال رسول الله صلى الله عليه وسلم الحسن، والحسين سيدا شباب أهل الجنة من أحبهما فقد أحبني، ومن أبغضهما فقد أبغضني.</w:t>
      </w:r>
    </w:p>
    <w:p/>
    <w:p>
      <w:pPr/>
      <w:r>
        <w:rPr/>
        <w:t xml:space="preserve">قال الشيخ: لا يرويه هذا غير سيف ولسيف أحاديث غير ما ذكرت يشبه بعضها بعضا عن الثوري وغيره وعن كل من روى عنه سيف فإنه يأتي عنه بما لا يتابعه عليه أحد، وهو بين الضعف جدا</w:t>
      </w:r>
    </w:p>
    <w:p>
      <w:pPr>
        <w:jc w:val="start"/>
        <w:bidi/>
      </w:pPr>
      <w:r>
        <w:rPr>
          <w:sz w:val="24"/>
          <w:szCs w:val="24"/>
          <w:b w:val="1"/>
          <w:bCs w:val="1"/>
          <w:rtl/>
        </w:rPr>
        <w:t xml:space="preserve">
الكامل في ضعفاء الرجال،(دار الكتب العلمية - بيروت،1997،ط 5،ج 4،ص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محمد
</w:t>
      </w:r>
    </w:p>
    <w:p>
      <w:pPr/>
      <w:r>
        <w:rPr/>
        <w:t xml:space="preserve">سيف بن محمد [ت] الكوفي ابن أخت سفيان الثوري.</w:t>
      </w:r>
    </w:p>
    <w:p/>
    <w:p>
      <w:pPr/>
      <w:r>
        <w:rPr/>
        <w:t xml:space="preserve">روى عن عاصم الأحول، والأعمش، وطائفة.</w:t>
      </w:r>
    </w:p>
    <w:p/>
    <w:p>
      <w:pPr/>
      <w:r>
        <w:rPr/>
        <w:t xml:space="preserve">وعنه محمود بن خداش، وأحمد بن أبي شريج، وطائفة.</w:t>
      </w:r>
    </w:p>
    <w:p/>
    <w:p>
      <w:pPr/>
      <w:r>
        <w:rPr/>
        <w:t xml:space="preserve">روى عبد الله بن أحمد عن أبيه: كذاب.</w:t>
      </w:r>
    </w:p>
    <w:p/>
    <w:p>
      <w:pPr/>
      <w:r>
        <w:rPr/>
        <w:t xml:space="preserve">وروى عثمان بن سعيد، عن يحيى: كذاب خبيث، كان ها هنا.</w:t>
      </w:r>
    </w:p>
    <w:p/>
    <w:p>
      <w:pPr/>
      <w:r>
        <w:rPr/>
        <w:t xml:space="preserve">وقال أبو حاتم: لا يكتب حديثه.</w:t>
      </w:r>
    </w:p>
    <w:p/>
    <w:p>
      <w:pPr/>
      <w:r>
        <w:rPr/>
        <w:t xml:space="preserve">وعن ابن معين: كذاب، وأخوه عمار ثقة.</w:t>
      </w:r>
    </w:p>
    <w:p/>
    <w:p>
      <w:pPr/>
      <w:r>
        <w:rPr/>
        <w:t xml:space="preserve">وقال النسائي: ضعيف.</w:t>
      </w:r>
    </w:p>
    <w:p/>
    <w:p>
      <w:pPr/>
      <w:r>
        <w:rPr/>
        <w:t xml:space="preserve">وقال - ومرة: متروك.</w:t>
      </w:r>
    </w:p>
    <w:p/>
    <w:p>
      <w:pPr/>
      <w:r>
        <w:rPr/>
        <w:t xml:space="preserve">ليس بثقة.</w:t>
      </w:r>
    </w:p>
    <w:p/>
    <w:p>
      <w:pPr/>
      <w:r>
        <w:rPr/>
        <w:t xml:space="preserve">وقال الدارقطني</w:t>
      </w:r>
    </w:p>
    <w:p/>
    <w:p>
      <w:pPr/>
      <w:r>
        <w:rPr/>
        <w:t xml:space="preserve">وغيره: متروك.</w:t>
      </w:r>
    </w:p>
    <w:p/>
    <w:p>
      <w:pPr/>
      <w:r>
        <w:rPr/>
        <w:t xml:space="preserve">وقال الجوزجاني: سيف، وعمار ابنا أخت الثوري ليسا بالقويين</w:t>
      </w:r>
    </w:p>
    <w:p/>
    <w:p>
      <w:pPr/>
      <w:r>
        <w:rPr/>
        <w:t xml:space="preserve">ولا قريب.</w:t>
      </w:r>
    </w:p>
    <w:p/>
    <w:p>
      <w:pPr/>
      <w:r>
        <w:rPr/>
        <w:t xml:space="preserve">أبو القاسم البغوي، حدثنا محمد بن حسان السمتى، حدثنا سيف بن محمد، عن خاله سفيان، عن سلمة بن كهيل، عن حبة بن جوين، عن علي، قال: بينا أنا مع رسول الله صلى الله عليه وسلم في حيز لأبي طالب نصلى إذ أشرف علينا - يعنى أبا طالب - فبصر به النبي صلى الله عليه وسلم فقال: يا عم، ألا تنزل فتصلى معنا؟ فقال: يابن أخي، إنى لاعلم أنك على الحق، ولكني أكره أن أسجد / فتعلوني </w:t>
      </w:r>
    </w:p>
    <w:p/>
    <w:p>
      <w:pPr/>
      <w:r>
        <w:rPr/>
        <w:t xml:space="preserve">[157] استى، ولكن انزل يا جعفر فصل جناح ابن عمك.</w:t>
      </w:r>
    </w:p>
    <w:p/>
    <w:p>
      <w:pPr/>
      <w:r>
        <w:rPr/>
        <w:t xml:space="preserve">فنزل جعفر فصلى عن يسار رسول الله صلى الله عليه وسلم، فلما قضى صلاته قال: أما إن الله قد وصلك بجناحين تطير بهما في الجنة، كما وصلت جناح ابن عمك.</w:t>
      </w:r>
    </w:p>
    <w:p/>
    <w:p>
      <w:pPr/>
      <w:r>
        <w:rPr/>
        <w:t xml:space="preserve">قال ابن عدي: هذا باطل عن الثوري.</w:t>
      </w:r>
    </w:p>
    <w:p/>
    <w:p>
      <w:pPr/>
      <w:r>
        <w:rPr/>
        <w:t xml:space="preserve">حسين بن حسن المروزي، حدثنا سيف بن محمد، عن عاصم، عن أبي عثمان، عن جرير بن عبد الله - وكنت معه بالبوازيج، قال: فركض دابته، وركضت أنا، فقلت: يا أبا عبد الله، لاى شئ ركضت؟ قال: هذا المكان الذي يخسف به، سمعت رسول الله صلى الله عليه وسلم يقول: تبنى مدينة يجتمع فيها جبابرة أهل الأرض يخسف بها، فلهى في الأرض أشد ذهابا من السكة توتد في الأرض.</w:t>
      </w:r>
    </w:p>
    <w:p/>
    <w:p>
      <w:pPr/>
      <w:r>
        <w:rPr/>
        <w:t xml:space="preserve">قال البخاري: لا يتابع على هذا.</w:t>
      </w:r>
    </w:p>
    <w:p>
      <w:pPr>
        <w:jc w:val="start"/>
        <w:bidi/>
      </w:pPr>
      <w:r>
        <w:rPr>
          <w:sz w:val="24"/>
          <w:szCs w:val="24"/>
          <w:b w:val="1"/>
          <w:bCs w:val="1"/>
          <w:rtl/>
        </w:rPr>
        <w:t xml:space="preserve">
ميزان الاعتدال في نقد الرجال،(دار المعرفة للطباعة والنشر، بيروت - لبنان،1963،ط 1،ج 2،ص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محمد، ابن أخت سفيان الثوري
</w:t>
      </w:r>
    </w:p>
    <w:p>
      <w:pPr/>
      <w:r>
        <w:rPr/>
        <w:t xml:space="preserve">سيف بن محمد، ابن أخت سفيان الثوري: قال أحمد وغيره: كذاب. -ت-</w:t>
      </w:r>
    </w:p>
    <w:p>
      <w:pPr>
        <w:jc w:val="start"/>
        <w:bidi/>
      </w:pPr>
      <w:r>
        <w:rPr>
          <w:sz w:val="24"/>
          <w:szCs w:val="24"/>
          <w:b w:val="1"/>
          <w:bCs w:val="1"/>
          <w:rtl/>
        </w:rPr>
        <w:t xml:space="preserve">
ديوان الضعفاء،(مكتبة النهضة الحديثة - مكة،1967،ط 2،ج 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محمد
</w:t>
      </w:r>
    </w:p>
    <w:p>
      <w:pPr/>
      <w:r>
        <w:rPr/>
        <w:t xml:space="preserve">سيف بن محمد </w:t>
      </w:r>
    </w:p>
    <w:p/>
    <w:p>
      <w:pPr/>
      <w:r>
        <w:rPr/>
        <w:t xml:space="preserve">ليس بثقة ولا مأمون متروك</w:t>
      </w:r>
    </w:p>
    <w:p>
      <w:pPr>
        <w:jc w:val="start"/>
        <w:bidi/>
      </w:pPr>
      <w:r>
        <w:rPr>
          <w:sz w:val="24"/>
          <w:szCs w:val="24"/>
          <w:b w:val="1"/>
          <w:bCs w:val="1"/>
          <w:rtl/>
        </w:rPr>
        <w:t xml:space="preserve">
الضعفاء والمتروكين للنسائي،(دار الوعي - حلب،1976،ط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محمد 
</w:t>
      </w:r>
    </w:p>
    <w:p>
      <w:pPr/>
      <w:r>
        <w:rPr/>
        <w:t xml:space="preserve">سيف بن محمد. </w:t>
      </w:r>
    </w:p>
    <w:p/>
    <w:p>
      <w:pPr/>
      <w:r>
        <w:rPr/>
        <w:t xml:space="preserve">ابن أخت سفيان الثوري.</w:t>
      </w:r>
    </w:p>
    <w:p/>
    <w:p>
      <w:pPr/>
      <w:r>
        <w:rPr/>
        <w:t xml:space="preserve">قاله محمد بن صب‍اح، حدثنا سيف بن محمد، ابن أخت سفيان الثوري، عن عاصم، عن أبي عثمان: كنت مع جرير بن عبد الله، فذكر حديثاً في دجلة وصراة.</w:t>
      </w:r>
    </w:p>
    <w:p/>
    <w:p>
      <w:pPr/>
      <w:r>
        <w:rPr/>
        <w:t xml:space="preserve">لا يتابع عليه، وهو أخو عمار بن محمد.</w:t>
      </w:r>
    </w:p>
    <w:p/>
    <w:p>
      <w:pPr/>
      <w:r>
        <w:rPr/>
        <w:t xml:space="preserve">ضعفه أحمد.</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محمد الثوري
</w:t>
      </w:r>
    </w:p>
    <w:p>
      <w:pPr/>
      <w:r>
        <w:rPr/>
        <w:t xml:space="preserve">سيف بن محمد الثوري </w:t>
      </w:r>
    </w:p>
    <w:p/>
    <w:p>
      <w:pPr/>
      <w:r>
        <w:rPr/>
        <w:t xml:space="preserve">أخو عمار عن الأعمش ومنصور وعنه محمود بن خداش وابن عرفة كذاب والعجب من الترمذي يحسن له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محمد الثوري
</w:t>
      </w:r>
    </w:p>
    <w:p>
      <w:pPr/>
      <w:r>
        <w:rPr/>
        <w:t xml:space="preserve">(د) سيف بن محمد الثوري أخو عمار وابن أخت سفيان الثوري كوفي نزل بغداد. </w:t>
      </w:r>
    </w:p>
    <w:p/>
    <w:p>
      <w:pPr/>
      <w:r>
        <w:rPr/>
        <w:t xml:space="preserve">قال الإمام أحمد بن حنبل - فيما ذكره العقيلي -: حرقت حديثه منذ حين.</w:t>
      </w:r>
    </w:p>
    <w:p/>
    <w:p>
      <w:pPr/>
      <w:r>
        <w:rPr/>
        <w:t xml:space="preserve">وقال البخاري في «الكبير»: ضعفه أحمد لا يتابع هو ذاهب الحديث.</w:t>
      </w:r>
    </w:p>
    <w:p/>
    <w:p>
      <w:pPr/>
      <w:r>
        <w:rPr/>
        <w:t xml:space="preserve">وفي كتاب ابن الجارود: ليس بثقة.</w:t>
      </w:r>
    </w:p>
    <w:p/>
    <w:p>
      <w:pPr/>
      <w:r>
        <w:rPr/>
        <w:t xml:space="preserve">وذكره أبو العرب وابن شاهين في «جملة الضعفاء».</w:t>
      </w:r>
    </w:p>
    <w:p/>
    <w:p>
      <w:pPr/>
      <w:r>
        <w:rPr/>
        <w:t xml:space="preserve">وقال ابن الجوزي في «الموضوعات»: هو شر من أبي معاوية عبد الرحمن بن قيس.</w:t>
      </w:r>
    </w:p>
    <w:p/>
    <w:p>
      <w:pPr/>
      <w:r>
        <w:rPr/>
        <w:t xml:space="preserve">وقال ابن حبان: كان شيخا صالحا متعبدا إلا أنه يأتي عن المشاهير بالمناكير، وكان ممن يجيب إذا سمع أنكر حديثه وشهد عليه بالوضع وهو الذي روى: «يكون نهر بين دجلة ودجيل»، وليس هذا من كلام النبي صلى الله عليه وسلم.</w:t>
      </w:r>
    </w:p>
    <w:p/>
    <w:p>
      <w:pPr/>
      <w:r>
        <w:rPr/>
        <w:t xml:space="preserve">ولما ذكر ابن عدي في «كامله» حديثه عن عبد العزيز بن رفيع عن عامر بن واثلة في فضيلة الصف الأول، قال: قال لنا ابن صاعد: بين سيف ضعفه في إسناده هذا الحديث وتسويته وإنما هو عن عامر بن مسعود.</w:t>
      </w:r>
    </w:p>
    <w:p/>
    <w:p>
      <w:pPr/>
      <w:r>
        <w:rPr/>
        <w:t xml:space="preserve">قال ابن عدي: ولسيف أحاديث غير ما ذكرت يشبه بعضها بعضا عن الثوري وغيره وعن كل من روى عنه سيف فإنه يأتي عنه بما لا يتابعه عليه أحد وهو بين الضعف جدا.</w:t>
      </w:r>
    </w:p>
    <w:p/>
    <w:p>
      <w:pPr/>
      <w:r>
        <w:rPr/>
        <w:t xml:space="preserve">وذكره يعقوب في باب «من يرغب عن الرواية عنهم وكنت أسمع أصحابنا يضعفونهم».</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محمد
</w:t>
      </w:r>
    </w:p>
    <w:p>
      <w:pPr/>
      <w:r>
        <w:rPr/>
        <w:t xml:space="preserve">سيف بن محمد </w:t>
      </w:r>
    </w:p>
    <w:p/>
    <w:p>
      <w:pPr/>
      <w:r>
        <w:rPr/>
        <w:t xml:space="preserve">ابن أخت سفيان الثوري [عن] عاصم الأحول والأعمش قال أحمد هو كذاب يضع الحديث ليس بشيء وقال مرة لا يكتب حديثه ليس بشيء وقال يحيى كان كذابا خبيثا وقال مرة ليس بثقة وقال أبو داود كذاب وقال زكريا الساجي يضع الحديث وقال النسائي ليس بثقة ولا مأمون متروك</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محمد
</w:t>
      </w:r>
    </w:p>
    <w:p>
      <w:pPr/>
      <w:r>
        <w:rPr/>
        <w:t xml:space="preserve">سيف بن محمد </w:t>
      </w:r>
    </w:p>
    <w:p/>
    <w:p>
      <w:pPr/>
      <w:r>
        <w:rPr/>
        <w:t xml:space="preserve">ابن أخت الثوري، كوفي عن الأعمش، وحصين، والثوري.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محمد
</w:t>
      </w:r>
    </w:p>
    <w:p>
      <w:pPr/>
      <w:r>
        <w:rPr/>
        <w:t xml:space="preserve">سيف بن محمد </w:t>
      </w:r>
    </w:p>
    <w:p/>
    <w:p>
      <w:pPr/>
      <w:r>
        <w:rPr/>
        <w:t xml:space="preserve">ابن أخت سفيان الثوري</w:t>
      </w:r>
    </w:p>
    <w:p/>
    <w:p>
      <w:pPr/>
      <w:r>
        <w:rPr/>
        <w:t xml:space="preserve">روى عن عاصم بن سليمان الأحول والأعمش والحجاج بن أرطاة ومحمد بن إسحاق روى عنه محمود بن خداش وابن أبي سريج ومعاذ بن حسان السعدي الرازي نزيل برذعة حدثنا عبد الرحمن قال سمعت أبي يقول بعض ذلك وبعضه من قبلي حدثنا عبد الرحمن أنا عبد الله بن أحمد بن حنبل فيما كتب إلي قال سمعت أبي يقول: سيف بن محمد ابن أخت سفيان الثوري كذاب حدثنا عبد الرحمن سمعت أبي يقول: سيف بن محمد ابن أخت سفيان ضعيف لا يكتب حديثه ذاهب الحديث حدثنا عبد الرحمن أنا يعقوب بن إسحاق الهروي فيما كتب إلي قال نا عثمان بن سعيد قال سمعت يحيى بن معين يقول: سيف بن محمد ابن أخت سفيان الثوري كان شيخاً ههنا كذاباً خبيثاً قيل له يروى عنه بن الصباح.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2026-06-21T14:17:31+03:00</dcterms:created>
  <dcterms:modified xsi:type="dcterms:W3CDTF">2026-06-21T14:17:31+03:00</dcterms:modified>
</cp:coreProperties>
</file>

<file path=docProps/custom.xml><?xml version="1.0" encoding="utf-8"?>
<Properties xmlns="http://schemas.openxmlformats.org/officeDocument/2006/custom-properties" xmlns:vt="http://schemas.openxmlformats.org/officeDocument/2006/docPropsVTypes"/>
</file>