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إبراهيم أبو حاتم صاحب الطعام بصري
</w:t>
      </w:r>
    </w:p>
    <w:p>
      <w:pPr>
        <w:jc w:val="start"/>
        <w:bidi/>
      </w:pPr>
      <w:r>
        <w:rPr>
          <w:rFonts w:ascii="arial" w:hAnsi="arial" w:eastAsia="arial" w:cs="arial"/>
          <w:sz w:val="28"/>
          <w:szCs w:val="28"/>
          <w:b w:val="1"/>
          <w:bCs w:val="1"/>
          <w:rtl/>
        </w:rPr>
        <w:t xml:space="preserve">سويد بن إبراهيم أبو حاتم صاحب الطعام بصري
</w:t>
      </w:r>
    </w:p>
    <w:p>
      <w:pPr/>
      <w:r>
        <w:rPr/>
        <w:t xml:space="preserve">سويد بن إبراهيم أبو حاتم صاحب الطعام بصري حديثه، عن قتادة ليس بذاك.</w:t>
      </w:r>
    </w:p>
    <w:p/>
    <w:p>
      <w:pPr/>
      <w:r>
        <w:rPr/>
        <w:t xml:space="preserve">سمعت ابن حماد يقول: قال أبو عبد الرحمن يعني النسائي سويد أبو حاتم ضعيف.</w:t>
      </w:r>
    </w:p>
    <w:p/>
    <w:p>
      <w:pPr/>
      <w:r>
        <w:rPr/>
        <w:t xml:space="preserve">حدثنا الجنيدي، حدثنا البخاري، قال: قال يحيى القطان قالوا أبو حاتم سمع من أبي المليح في بيض النعام فسألته فقال لم أسمعه.</w:t>
      </w:r>
    </w:p>
    <w:p/>
    <w:p>
      <w:pPr/>
      <w:r>
        <w:rPr/>
        <w:t xml:space="preserve">حدثني زياد بن أبي المليح، وهو سويد بن إبراهيم البصري الخياط أراه العطار ويقال الهذلي سمعه منه صفوان بن عيسى وموسى بن إسماعيل.</w:t>
      </w:r>
    </w:p>
    <w:p/>
    <w:p>
      <w:pPr/>
      <w:r>
        <w:rPr/>
        <w:t xml:space="preserve">سمعت أبا يعلى يقول: سألت يحيى بن معين عن سويد أبي حاتم صاحب الطعام قال ليس به بأس.</w:t>
      </w:r>
    </w:p>
    <w:p/>
    <w:p>
      <w:pPr/>
      <w:r>
        <w:rPr/>
        <w:t xml:space="preserve">حدثنا محمد بن علي، حدثنا عثمان، قال: قلت ليحيى بن معين فسويد أبو حاتم ما حاله في قتادة قال أرجو أن لا يكون به بأس.</w:t>
      </w:r>
    </w:p>
    <w:p/>
    <w:p>
      <w:pPr/>
      <w:r>
        <w:rPr/>
        <w:t xml:space="preserve">حدثنا عبدان، وعلي بن سعيد، قالا: حدثنا طالوت، حدثنا سويد بن إبراهيم، عن قتادة، عن أنس قال: ما نظر رسول الله صلى الله عليه وسلم إلى رغيف محور حتى لحق بربه.</w:t>
      </w:r>
    </w:p>
    <w:p/>
    <w:p>
      <w:pPr/>
      <w:r>
        <w:rPr/>
        <w:t xml:space="preserve">حدثنا ابن أبي سويد الذارع، ومحمد بن عبدة، قالا: حدثنا طالوت، حدثنا سويد بن إبراهيم، عن قتادة، عن أنس أن رجلا اطلع إلى بيت رسول الله صلى الله عليه وسلم وفي يد النبي صلى الله عليه وسلم مشقص فأهوى به إلى عينيه</w:t>
      </w:r>
    </w:p>
    <w:p/>
    <w:p>
      <w:pPr/>
      <w:r>
        <w:rPr/>
        <w:t xml:space="preserve">قال الشيخ: هكذا يحدث به سويد، عن قتادة، عن أنس وإنما رواه جماعة ثقات، عن قتادة عن النضر بن أنس عن بشير بن نهيك، عن أبي هريرة.</w:t>
      </w:r>
    </w:p>
    <w:p/>
    <w:p>
      <w:pPr/>
      <w:r>
        <w:rPr/>
        <w:t xml:space="preserve">حدثنا محمد بن الحسين بن شهريار، حدثنا النضر بن طاهر، حدثنا سويد بن إبراهيم أبو حاتم صاحب الطعام سمعت قتادة يحدث عن أنس.</w:t>
      </w:r>
    </w:p>
    <w:p/>
    <w:p>
      <w:pPr/>
      <w:r>
        <w:rPr/>
        <w:t xml:space="preserve">حدثناه محمد بن صالح بن توبة، حدثنا النضر بن طاهر، قال: سمعت سويد يحدث، عن قتادة، عن أنس أن النبي صلى الله عليه وسلم سمع رجلا يسب برغوثا؟ فقال: لا تسبه فإنه نبه نبيا من الأنبياء لصلاة الفجر.</w:t>
      </w:r>
    </w:p>
    <w:p/>
    <w:p>
      <w:pPr/>
      <w:r>
        <w:rPr/>
        <w:t xml:space="preserve">قال الشيخ: وهذا يعرف بصفوان بن عيسى عن سويد والنضر بن طاهر سرقه منه لأنه معروف في جملة من يسرق الحديث.</w:t>
      </w:r>
    </w:p>
    <w:p/>
    <w:p>
      <w:pPr/>
      <w:r>
        <w:rPr/>
        <w:t xml:space="preserve">حدثناه إسحاق بن خالويه، حدثنا علي بن بحر البري، حدثنا صفوان بن عيسى، حدثنا سويد أبو حاتم، عن قتادة، عن أنس عن النبي صلى الله عليه وسلم نحوه.</w:t>
      </w:r>
    </w:p>
    <w:p/>
    <w:p>
      <w:pPr/>
      <w:r>
        <w:rPr/>
        <w:t xml:space="preserve">قال الشيخ: وقد حدث به، عن قتادة، عن أنس كما حدثه سويد عن سعيد بن بشير.</w:t>
      </w:r>
    </w:p>
    <w:p/>
    <w:p>
      <w:pPr/>
      <w:r>
        <w:rPr/>
        <w:t xml:space="preserve">حدثنا عمر بن عبد الرحمن السلمي، حدثنا سليمان بن داود الشاذكوني، حدثنا سهل بن حسام بن مصك، حدثنا سويد أبو حاتم، عن قتادة، عن أنس، قال: كان أعجب الألوان إلى رسول الله صلى الله عليه وسلم الخضرة.</w:t>
      </w:r>
    </w:p>
    <w:p/>
    <w:p>
      <w:pPr/>
      <w:r>
        <w:rPr/>
        <w:t xml:space="preserve">قال الشيخ: وهذا أيضا رواه سعيد بن بشير، عن قتادة.</w:t>
      </w:r>
    </w:p>
    <w:p/>
    <w:p>
      <w:pPr/>
      <w:r>
        <w:rPr/>
        <w:t xml:space="preserve">حدثناه بن أبي الصفيراء عن إبراهيم بن المنذر عن معمر عن سعيد بن بشير.</w:t>
      </w:r>
    </w:p>
    <w:p/>
    <w:p>
      <w:pPr/>
      <w:r>
        <w:rPr/>
        <w:t xml:space="preserve">حدثنا محمد بن الحسن بن محمد بن زياد البصري بحلب، حدثنا طالوت، حدثنا سويد بن إبراهيم، عن قتادة، عن أنس أن رسول الله صلى الله عليه وسلم صلى الله عليه وسلم قال: إذا دخل أحدكم الصلاة فلا</w:t>
      </w:r>
    </w:p>
    <w:p/>
    <w:p>
      <w:pPr/>
      <w:r>
        <w:rPr/>
        <w:t xml:space="preserve">يبزقن بين يديه، ولا عن يمينه ولكن يبزق تحت قدميه.</w:t>
      </w:r>
    </w:p>
    <w:p/>
    <w:p>
      <w:pPr/>
      <w:r>
        <w:rPr/>
        <w:t xml:space="preserve"> - وبإسناده؛، عن أنس أن رسول الله صلى الله عليه وسلم صلى الله عليه وسلم قال: من نام عن صلاة أو نسيها فليصلها إذا ذكرها.</w:t>
      </w:r>
    </w:p>
    <w:p/>
    <w:p>
      <w:pPr/>
      <w:r>
        <w:rPr/>
        <w:t xml:space="preserve">قال الشيخ: وهذان الحديثان معروفان، عن قتادة، عن أنس رواه عنه، عن قتادة جماعة.</w:t>
      </w:r>
    </w:p>
    <w:p/>
    <w:p>
      <w:pPr/>
      <w:r>
        <w:rPr/>
        <w:t xml:space="preserve">حدثنا محمد بن هارون بن حميد، ومحمد بن يوسف بن عاصم، قالا: حدثنا سعيد بن محمد بن ثواب الحضرمي، حدثنا طالوت الصيرفي عن سويد أبي حاتم وسلام بن مسكين، عن قتادة، عن ابن سيرين، عن أبي هريرة أن رسول الله صلى الله عليه وسلم صلى الله عليه وسلم قال: أمتي في الأرض أكثر من عدد الحصا.</w:t>
      </w:r>
    </w:p>
    <w:p/>
    <w:p>
      <w:pPr/>
      <w:r>
        <w:rPr/>
        <w:t xml:space="preserve">ولم يذكر بن عاصم في الإسناد سلام.</w:t>
      </w:r>
    </w:p>
    <w:p/>
    <w:p>
      <w:pPr/>
      <w:r>
        <w:rPr/>
        <w:t xml:space="preserve">حدثناه محمد بن يوسف بن عصام، حدثنا سعيد بن محمد بن ثواب، حدثنا طالوت عن سويد أبي حاتم، عن قتادة، عن ابن سيرين، عن أبي هريرة عن النبي صلى الله عليه وسلم نحوه.</w:t>
      </w:r>
    </w:p>
    <w:p/>
    <w:p>
      <w:pPr/>
      <w:r>
        <w:rPr/>
        <w:t xml:space="preserve">قال الشيخ: وهذه الرواية أشبه من الذي رواه محمد بن هارون بن حميد حيث ذكر في إسناده سلام بن مسكين لأن سلام لا بأس به وسويد فيه ضعف، وهو حديث معضل، عن قتادة.</w:t>
      </w:r>
    </w:p>
    <w:p/>
    <w:p>
      <w:pPr/>
      <w:r>
        <w:rPr/>
        <w:t xml:space="preserve">حدثنا عمران السختياني، حدثنا شباب بن خياط، حدثني إسحاق بن إدريس، حدثنا سويد أبو</w:t>
      </w:r>
    </w:p>
    <w:p/>
    <w:p>
      <w:pPr/>
      <w:r>
        <w:rPr/>
        <w:t xml:space="preserve">حاتم، عن قتادة عن الحسن، عن سمرة أن النبي صلى الله عليه وسلم كان إذا استسقى قال اللهم أنزل على أرضنا صيبا هنيئا.</w:t>
      </w:r>
    </w:p>
    <w:p/>
    <w:p>
      <w:pPr/>
      <w:r>
        <w:rPr/>
        <w:t xml:space="preserve">قال الشيخ: وهذا لا أعرفه، عن قتادة إلا من رواية سويد عنه.</w:t>
      </w:r>
    </w:p>
    <w:p/>
    <w:p>
      <w:pPr/>
      <w:r>
        <w:rPr/>
        <w:t xml:space="preserve">حدثنا علي بن سعيد بن بشير، حدثنا محمد بن أبان الواسطي، حدثنا سويد أبو حاتم، حدثنا قتادة، عن أبي الأحوص عن عبد الله، قال: قال رسول الله صلى الله عليه وسلم المرأة عورة وإنها إذا خرجت من بيتها استشرفها الشيطان فإنها أقرب ما تكون من الله في قعر بيتها.</w:t>
      </w:r>
    </w:p>
    <w:p/>
    <w:p>
      <w:pPr/>
      <w:r>
        <w:rPr/>
        <w:t xml:space="preserve">حدثنا علي بن سعيد بن بشير، حدثنا طالوت، حدثنا سويد أبو حاتم، عن قتادة عن الحسن، عن أبي بكرة إن رسول الله صلى الله عليه وسلم صلى الله عليه وسلم قال: إذا أشار المسلم على أخيه المسلم سلاحا لا تزال الملائكة تلعنه حتى يشيمه عنه</w:t>
      </w:r>
    </w:p>
    <w:p/>
    <w:p>
      <w:pPr/>
      <w:r>
        <w:rPr/>
        <w:t xml:space="preserve">وبإسناده؛، عن أبي بكرة أن رسول الله صلى الله عليه وسلم صلى الله عليه وسلم قال: إذا توجه المسلمان بسيفيهما فالقاتل والمقتول في النار.</w:t>
      </w:r>
    </w:p>
    <w:p/>
    <w:p>
      <w:pPr/>
      <w:r>
        <w:rPr/>
        <w:t xml:space="preserve">حدثنا عبدان، حدثنا شيبان، حدثنا سويد بن إبراهيم عن حجاج عن نافع، عن ابن عمر وأيوب عن نافع، عن ابن عمر أنه كان إذا وضع الميت في القبر قال بسم الله وعلى سنة رسول الله صلى الله عليه وسلم.</w:t>
      </w:r>
    </w:p>
    <w:p/>
    <w:p>
      <w:pPr/>
      <w:r>
        <w:rPr/>
        <w:t xml:space="preserve">أخبرنا أبو يعلى، حدثنا شيبان، حدثنا سويد بن حاتم، حدثني عطاء، عن جابر قال: كنت في الصف الثاني حين صلى النبي صلى الله عليه وسلم على النجاشي وكبر عليه أربعا.</w:t>
      </w:r>
    </w:p>
    <w:p/>
    <w:p>
      <w:pPr/>
      <w:r>
        <w:rPr/>
        <w:t xml:space="preserve">حدثنا محمد بن عبدة، حدثنا طالوت، حدثنا سويد بن حاتم عن محمد بن عمرو، عن أبي سلمة بن عبد الرحمن، عن أبيه، قال: قال رسول الله صلى الله عليه وسلم ليبعثن الله من عترتي رجلا أفرق الثنايا أجلا الجبهة يملأ الأرض عدلا كما ملئت جورا يفيض المال فيضا.</w:t>
      </w:r>
    </w:p>
    <w:p/>
    <w:p>
      <w:pPr/>
      <w:r>
        <w:rPr/>
        <w:t xml:space="preserve">حدثنا عبد الله بن محمد بن عبد العزيز، حدثنا طالوت، حدثنا سويد عن محمد بن عمرو، عن أبي سلمة، عن أبي هريرة، قال: قال رسول الله صلى الله عليه وسلم الدرهم بالدرهم والذهب بالذهب مثلا بمثل.</w:t>
      </w:r>
    </w:p>
    <w:p/>
    <w:p>
      <w:pPr/>
      <w:r>
        <w:rPr/>
        <w:t xml:space="preserve"> - وبإسناده؛، عن أبي هريرة قال: ما كان طعامنا على عهد رسول الله صلى الله عليه وسلم إلا الأسودان التمر والماء.</w:t>
      </w:r>
    </w:p>
    <w:p/>
    <w:p>
      <w:pPr/>
      <w:r>
        <w:rPr/>
        <w:t xml:space="preserve">قال الشيخ: وهذه الأحاديث عن محمد بن عمرو ليست بمحفوظة ولسويد غير ما ذكرت من الحديث، عن قتادة وعن غيره بعضها مستقيمة وبعضها لا يتابعه أحد عليها وإنما يخلط على قتادة ويأتي بأحاديث عنه لا يأتي به أحد عنه غيره، وهو إلى الضعف أقرب</w:t>
      </w:r>
    </w:p>
    <w:p>
      <w:pPr>
        <w:jc w:val="start"/>
        <w:bidi/>
      </w:pPr>
      <w:r>
        <w:rPr>
          <w:sz w:val="24"/>
          <w:szCs w:val="24"/>
          <w:b w:val="1"/>
          <w:bCs w:val="1"/>
          <w:rtl/>
        </w:rPr>
        <w:t xml:space="preserve">
الكامل في ضعفاء الرجال،(دار الكتب العلمية - بيروت،1997،ط 5،ج 4،ص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البصري العطار، أبو حاتم صاحب الطعام
</w:t>
      </w:r>
    </w:p>
    <w:p>
      <w:pPr/>
      <w:r>
        <w:rPr/>
        <w:t xml:space="preserve">سويد بن إبراهيم البصري العطار، أبو حاتم صاحب الطعام. عن الحسن وقتادة.</w:t>
      </w:r>
    </w:p>
    <w:p/>
    <w:p>
      <w:pPr/>
      <w:r>
        <w:rPr/>
        <w:t xml:space="preserve">قال عثمان، عن ابن معين: أرجو ألا يكون به بأس.</w:t>
      </w:r>
    </w:p>
    <w:p/>
    <w:p>
      <w:pPr/>
      <w:r>
        <w:rPr/>
        <w:t xml:space="preserve">وروى أبو يعلى عن ابن معين: ليس به بأس.</w:t>
      </w:r>
    </w:p>
    <w:p/>
    <w:p>
      <w:pPr/>
      <w:r>
        <w:rPr/>
        <w:t xml:space="preserve">وقال النسائي: ضعيف.</w:t>
      </w:r>
    </w:p>
    <w:p/>
    <w:p>
      <w:pPr/>
      <w:r>
        <w:rPr/>
        <w:t xml:space="preserve">وقال أبو زرعة: ليس بالقوى، حديثه حديث أهل الصدق.</w:t>
      </w:r>
    </w:p>
    <w:p/>
    <w:p>
      <w:pPr/>
      <w:r>
        <w:rPr/>
        <w:t xml:space="preserve">وقال البخاري: قال يحيى القطان /: قالوا: إن سويدا </w:t>
      </w:r>
    </w:p>
    <w:p/>
    <w:p>
      <w:pPr/>
      <w:r>
        <w:rPr/>
        <w:t xml:space="preserve">[160 / 2] أبا حاتم سمع من أبي المليح، وهو سويد بن إبراهيم الحناط، أراه العطار.</w:t>
      </w:r>
    </w:p>
    <w:p/>
    <w:p>
      <w:pPr/>
      <w:r>
        <w:rPr/>
        <w:t xml:space="preserve">ويقال الهذلي.</w:t>
      </w:r>
    </w:p>
    <w:p/>
    <w:p>
      <w:pPr/>
      <w:r>
        <w:rPr/>
        <w:t xml:space="preserve">سمع منه صفوان بن عيسى، وموسى بن إسماعيل.</w:t>
      </w:r>
    </w:p>
    <w:p/>
    <w:p>
      <w:pPr/>
      <w:r>
        <w:rPr/>
        <w:t xml:space="preserve">وساق ابن عدي في ترجمته أربعة عشر حديثا، ثم قال: بعضها لا يتابعه عليها أحد، وهو إلى الضعف أقرب.</w:t>
      </w:r>
    </w:p>
    <w:p/>
    <w:p>
      <w:pPr/>
      <w:r>
        <w:rPr/>
        <w:t xml:space="preserve">وقال ابن حبان - فأسرف: يروي الموضوعات عن الاثبات، وهو صاحب حديث البرغوث.</w:t>
      </w:r>
    </w:p>
    <w:p/>
    <w:p>
      <w:pPr/>
      <w:r>
        <w:rPr/>
        <w:t xml:space="preserve">وروى قتادة، عن أنس: أن رسول الله صلى الله عليه وسلم سمع رجلا سب برغوثا فقال: لا تسبه، فإنه نبه نبيا من الانبياء لصلاة الصبح.</w:t>
      </w:r>
    </w:p>
    <w:p/>
    <w:p>
      <w:pPr/>
      <w:r>
        <w:rPr/>
        <w:t xml:space="preserve">حدثناه الحسن بن سفيان، حدثنا النضر بن طاهر، سمعت سويدا أبا حاتم فذكره.</w:t>
      </w:r>
    </w:p>
    <w:p/>
    <w:p>
      <w:pPr/>
      <w:r>
        <w:rPr/>
        <w:t xml:space="preserve">قلت: رواه طالوت بن عبادة عنه.</w:t>
      </w:r>
    </w:p>
    <w:p/>
    <w:p>
      <w:pPr/>
      <w:r>
        <w:rPr/>
        <w:t xml:space="preserve">وقال ابن أبي حاتم - في العلل: سألت أبي عن حديث سويد بن أبي حاتم، عن سليمان التميمي، عن أبي عثمان أن أبا هريرة قال: من قرأ يس مرة فكأنما قرأ القرآن عشر مرار - فقال: 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2،ص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العطار
</w:t>
      </w:r>
    </w:p>
    <w:p>
      <w:pPr/>
      <w:r>
        <w:rPr/>
        <w:t xml:space="preserve">سويد بن إبراهيم العطار: بصري، ضعفه النسائي.</w:t>
      </w:r>
    </w:p>
    <w:p>
      <w:pPr>
        <w:jc w:val="start"/>
        <w:bidi/>
      </w:pPr>
      <w:r>
        <w:rPr>
          <w:sz w:val="24"/>
          <w:szCs w:val="24"/>
          <w:b w:val="1"/>
          <w:bCs w:val="1"/>
          <w:rtl/>
        </w:rPr>
        <w:t xml:space="preserve">
ديوان الضعفاء،(مكتبة النهضة الحديثة - مكة،1967،ط 2،ج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أبو حاتم
</w:t>
      </w:r>
    </w:p>
    <w:p>
      <w:pPr/>
      <w:r>
        <w:rPr/>
        <w:t xml:space="preserve">سويد بن إبراهيم أبو حاتم </w:t>
      </w:r>
    </w:p>
    <w:p/>
    <w:p>
      <w:pPr/>
      <w:r>
        <w:rPr/>
        <w:t xml:space="preserve">ضعيف</w:t>
      </w:r>
    </w:p>
    <w:p>
      <w:pPr>
        <w:jc w:val="start"/>
        <w:bidi/>
      </w:pPr>
      <w:r>
        <w:rPr>
          <w:sz w:val="24"/>
          <w:szCs w:val="24"/>
          <w:b w:val="1"/>
          <w:bCs w:val="1"/>
          <w:rtl/>
        </w:rPr>
        <w:t xml:space="preserve">
الضعفاء والمتروكين للنسائي،(دار الوعي - حلب،1976،ط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أبو حاتم، الحناط، البصري 
</w:t>
      </w:r>
    </w:p>
    <w:p>
      <w:pPr/>
      <w:r>
        <w:rPr/>
        <w:t xml:space="preserve">سويد بن إبراهيم، أبو حاتم، الحناط، البصري. </w:t>
      </w:r>
    </w:p>
    <w:p/>
    <w:p>
      <w:pPr/>
      <w:r>
        <w:rPr/>
        <w:t xml:space="preserve">سمع قتادة.</w:t>
      </w:r>
    </w:p>
    <w:p/>
    <w:p>
      <w:pPr/>
      <w:r>
        <w:rPr/>
        <w:t xml:space="preserve">روى عنه: صفوان بن عيسى، وموسى بن إسماعيل، أراه القطان.</w:t>
      </w:r>
    </w:p>
    <w:p/>
    <w:p>
      <w:pPr/>
      <w:r>
        <w:rPr/>
        <w:t xml:space="preserve">وقال يحيى القطان: قالوا لي: إن أبا حاتم سويداً، سمع من أبي المليح في بيض النعام، فسألته، قال: لم أسمعه، حدثني زياد بن أبي المليح، يقال: الهذلي.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الجحدري أبو حاتم الخياط البصري.
</w:t>
      </w:r>
    </w:p>
    <w:p>
      <w:pPr/>
      <w:r>
        <w:rPr/>
        <w:t xml:space="preserve">(ع) سويد بن إبراهيم الجحدري أبو حاتم الخياط البصري. </w:t>
      </w:r>
    </w:p>
    <w:p/>
    <w:p>
      <w:pPr/>
      <w:r>
        <w:rPr/>
        <w:t xml:space="preserve">قال البخاري في «تاريخه الكبير»: وقال يحيى بن القطان: قالوا لي: إن أبا حاتم سمع من أبي المليح في بيض النعام فسألته فقال: لم أسمعه منه حدثني زياد بن أبي المليح يقال: سويد أراه العطار الهذلي.</w:t>
      </w:r>
    </w:p>
    <w:p/>
    <w:p>
      <w:pPr/>
      <w:r>
        <w:rPr/>
        <w:t xml:space="preserve">ولما ذكره البزار في «مسنده» عرفه بصاحب الطعام، قال: وليس به بأس.</w:t>
      </w:r>
    </w:p>
    <w:p/>
    <w:p>
      <w:pPr/>
      <w:r>
        <w:rPr/>
        <w:t xml:space="preserve">وخرج الحاكم حديثه في «مستدركه».</w:t>
      </w:r>
    </w:p>
    <w:p/>
    <w:p>
      <w:pPr/>
      <w:r>
        <w:rPr/>
        <w:t xml:space="preserve">وفي «سؤالات البرقاني» عن أبي الحسن الدارقطني: لين يعتبر به.</w:t>
      </w:r>
    </w:p>
    <w:p/>
    <w:p>
      <w:pPr/>
      <w:r>
        <w:rPr/>
        <w:t xml:space="preserve">وذكره أبو العرب في «جملة الضعفاء».</w:t>
      </w:r>
    </w:p>
    <w:p/>
    <w:p>
      <w:pPr/>
      <w:r>
        <w:rPr/>
        <w:t xml:space="preserve">وابن شاهين في «الثقات»، وكذلك ابن خلفون.</w:t>
      </w:r>
    </w:p>
    <w:p/>
    <w:p>
      <w:pPr/>
      <w:r>
        <w:rPr/>
        <w:t xml:space="preserve">وقال الساجي: أبو حاتم سويد صاحب الطعام فيه ضعف، حدث عن قتادة بحديث منكر، - يعني حديث البرغوث - قال: وسمعت ابن المثنى يقول: مات سويد سنة ستين ومائة.</w:t>
      </w:r>
    </w:p>
    <w:p/>
    <w:p>
      <w:pPr/>
      <w:r>
        <w:rPr/>
        <w:t xml:space="preserve">وقال علي: ذاكرت يحيى بحديثه فقال: هات غير ذا.</w:t>
      </w:r>
    </w:p>
    <w:p/>
    <w:p>
      <w:pPr/>
      <w:r>
        <w:rPr/>
        <w:t xml:space="preserve">وقال أبو جعفر العقيلي: قال أبو سلمة أظنه التبوذكي: لم يكن أبو حاتم بالصافي.</w:t>
      </w:r>
    </w:p>
    <w:p/>
    <w:p>
      <w:pPr/>
      <w:r>
        <w:rPr/>
        <w:t xml:space="preserve">وقال محمد بن مثنى: ما سمعت عبد الرحمن بن مهدي يحدث عنه.</w:t>
      </w:r>
    </w:p>
    <w:p/>
    <w:p>
      <w:pPr/>
      <w:r>
        <w:rPr/>
        <w:t xml:space="preserve">وقال أبو حاتم بن حبان: يروي الموضوعات عن الأثبات.</w:t>
      </w:r>
    </w:p>
    <w:p/>
    <w:p>
      <w:pPr/>
      <w:r>
        <w:rPr/>
        <w:t xml:space="preserve">وهو صاحب حديث البرغوث، روى عن قتادة عن أنس أن رسول الله صلى الله عليه وسلم سمع رجلا يسب برغوثا فقال: «لا تسبه فإنه نبه نبيا من الأنبياء صلوات الله عليهم أجمعين لصلاة الصبح».</w:t>
      </w:r>
    </w:p>
    <w:p/>
    <w:p>
      <w:pPr/>
      <w:r>
        <w:rPr/>
        <w:t xml:space="preserve">وقال أبو أحمد بن عدي الجرجاني في كتابه «الكامل»: حديثه عن قتادة ليس بذاك، وسويد فيه ضعف وله غير ما ذكرت من الحديث عن قتادة وعن غيره بعضها مستقيمة وبعضها لا يتابعه أحد عليها وإنما يخلط على قتادة، ويأتي بأحاديث عنه لا يأتي بها أحد عنه غيره، وهو إلى الضعف أقرب.</w:t>
      </w:r>
    </w:p>
    <w:p/>
    <w:p>
      <w:pPr/>
      <w:r>
        <w:rPr/>
        <w:t xml:space="preserve">وقال الآجري عن أبي داود: أبو هلال فوق سويد أبو هلال ثقة، ولم يكن له كتاب.</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أبو حاتم العطار الهذلي البصري
</w:t>
      </w:r>
    </w:p>
    <w:p>
      <w:pPr/>
      <w:r>
        <w:rPr/>
        <w:t xml:space="preserve">سويد بن إبراهيم أبو حاتم العطار الهذلي البصري </w:t>
      </w:r>
    </w:p>
    <w:p/>
    <w:p>
      <w:pPr/>
      <w:r>
        <w:rPr/>
        <w:t xml:space="preserve">يروي عن قتادة وقال يحيى لين وقال مرة لا بأس به وقال النسائي ضعيف وقال ابن حبان يروي الموضوعات عن الأثبات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إبراهيم أبو حاتم الجحدري الحناط بصري
</w:t>
      </w:r>
    </w:p>
    <w:p>
      <w:pPr/>
      <w:r>
        <w:rPr/>
        <w:t xml:space="preserve">سويد بن إبراهيم أبو حاتم الجحدري الحناط بصري </w:t>
      </w:r>
    </w:p>
    <w:p/>
    <w:p>
      <w:pPr/>
      <w:r>
        <w:rPr/>
        <w:t xml:space="preserve">روى عن الحسن وقتادة روى عنه يحيى بن سعيد القطان وصفوان بن عيسى وأبو الوليد وموسى بن إسماعيل سمعت أبي يقول ذلك حدثنا عبد الرحمن قال ذكره أبي عن إسحاق بن منصور الكوسج عن يحيى بن معين أنه قال سويد بن إبراهيم صالح حدثنا عبد الرحمن أنا يعقوب بن إسحاق فيما كتب إلي نا عثمان بن سعيد قال قلت ليحيى بن معين: سويد أبو حاتم ما حاله في قتادة؟ قال: أرجو أن لا يكون به بأس حدثنا عبد الرحمن قال سمعت أبا زرعة يقول: سويد أبو حاتم ليس بالقوي يشبه حديثه حديث أهل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2026-06-21T14:23:02+03:00</dcterms:created>
  <dcterms:modified xsi:type="dcterms:W3CDTF">2026-06-21T14:23:02+03:00</dcterms:modified>
</cp:coreProperties>
</file>

<file path=docProps/custom.xml><?xml version="1.0" encoding="utf-8"?>
<Properties xmlns="http://schemas.openxmlformats.org/officeDocument/2006/custom-properties" xmlns:vt="http://schemas.openxmlformats.org/officeDocument/2006/docPropsVTypes"/>
</file>