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الفضل الزيدي ليس بمستقيم الحديث
</w:t>
      </w:r>
    </w:p>
    <w:p>
      <w:pPr>
        <w:jc w:val="start"/>
        <w:bidi/>
      </w:pPr>
      <w:r>
        <w:rPr>
          <w:rFonts w:ascii="arial" w:hAnsi="arial" w:eastAsia="arial" w:cs="arial"/>
          <w:sz w:val="28"/>
          <w:szCs w:val="28"/>
          <w:b w:val="1"/>
          <w:bCs w:val="1"/>
          <w:rtl/>
        </w:rPr>
        <w:t xml:space="preserve">سليمان بن الفضل الزيدي ليس بمستقيم الحديث
</w:t>
      </w:r>
    </w:p>
    <w:p>
      <w:pPr/>
      <w:r>
        <w:rPr/>
        <w:t xml:space="preserve">سليمان بن الفضل الزيدي ليس بمستقيم الحديث حدثنا محمد بن طاهر بن أبي الدميك، حدثنا سليمان بن الفضل الزيدي، حدثنا ابن المبارك عن همام، عن قتادة، عن أنس، قال: قال رسول الله صلى الله عليه وسلم من حسن عبادة المرء حسن ظنه.</w:t>
      </w:r>
    </w:p>
    <w:p/>
    <w:p>
      <w:pPr/>
      <w:r>
        <w:rPr/>
        <w:t xml:space="preserve">قال ابن عدي بهذا الإسناد لا أصل له ويحدث، عن ابن المبارك سليمان بن الفضل هذا وقد حدث سليمان، عن ابن المبارك بغير هذا مما أنكرت عليه عن خالد الحذاء، عن عكرمة، عن ابن عباس عن النبي صلى الله عليه وسلم: لا نكاح الا بولي، وإنما هذا عند ابن المبارك عن حجاج بن أرطاة عن عكرمة.</w:t>
      </w:r>
    </w:p>
    <w:p/>
    <w:p>
      <w:pPr/>
      <w:r>
        <w:rPr/>
        <w:t xml:space="preserve">وسألت عبدان عن رواية ابن المبارك هذا الحديث عن خالد الحذاء فقال، حدثنا إبراهيم بن حرب وراق سهل بن عثمان قبل أن يقدم علينا سهل.</w:t>
      </w:r>
    </w:p>
    <w:p/>
    <w:p>
      <w:pPr/>
      <w:r>
        <w:rPr/>
        <w:t xml:space="preserve">حدثنا سهل، حدثنا ابن المبارك عن خالد الحذاء، عن عكرمة، عن ابن عباس عن النبي صلى الله عليه وسلم: لا نكاح إلا بولي ثم قدم علينا سهل بن عثمان فسألناه عن هذا الحديث فقال إنما حدثناه ابن المبارك عن حجاج بن أرطاة، عن عكرمة، عن ابن عباس</w:t>
      </w:r>
    </w:p>
    <w:p/>
    <w:p>
      <w:pPr/>
      <w:r>
        <w:rPr/>
        <w:t xml:space="preserve">وسليمان بن فضل هذا قد رأيت له غير حديث منكر.</w:t>
      </w:r>
    </w:p>
    <w:p>
      <w:pPr>
        <w:jc w:val="start"/>
        <w:bidi/>
      </w:pPr>
      <w:r>
        <w:rPr>
          <w:sz w:val="24"/>
          <w:szCs w:val="24"/>
          <w:b w:val="1"/>
          <w:bCs w:val="1"/>
          <w:rtl/>
        </w:rPr>
        <w:t xml:space="preserve">
الكامل في ضعفاء الرجال،(دار الكتب العلمية - بيروت،1997،ط 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2026-06-15T14:52:11+03:00</dcterms:created>
  <dcterms:modified xsi:type="dcterms:W3CDTF">2026-06-15T14:52:11+03:00</dcterms:modified>
</cp:coreProperties>
</file>

<file path=docProps/custom.xml><?xml version="1.0" encoding="utf-8"?>
<Properties xmlns="http://schemas.openxmlformats.org/officeDocument/2006/custom-properties" xmlns:vt="http://schemas.openxmlformats.org/officeDocument/2006/docPropsVTypes"/>
</file>