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معاذ الضبي بصري
</w:t>
      </w:r>
    </w:p>
    <w:p>
      <w:pPr>
        <w:jc w:val="start"/>
        <w:bidi/>
      </w:pPr>
      <w:r>
        <w:rPr>
          <w:rFonts w:ascii="arial" w:hAnsi="arial" w:eastAsia="arial" w:cs="arial"/>
          <w:sz w:val="28"/>
          <w:szCs w:val="28"/>
          <w:b w:val="1"/>
          <w:bCs w:val="1"/>
          <w:rtl/>
        </w:rPr>
        <w:t xml:space="preserve">سليمان بن معاذ الضبي بصري
</w:t>
      </w:r>
    </w:p>
    <w:p>
      <w:pPr/>
      <w:r>
        <w:rPr/>
        <w:t xml:space="preserve">سليمان بن معاذ الضبي بصري حدثنا أبو مكرم حدثناه محمود بن غيلان، حدثنا أبو داود الطيالسي، حدثنا سليمان بن معاذ الضبي عن سماك، عن عكرمة، عن ابن عباس أن النبي صلى الله عليه وسلم صام في السفر وأفطر.</w:t>
      </w:r>
    </w:p>
    <w:p/>
    <w:p>
      <w:pPr/>
      <w:r>
        <w:rPr/>
        <w:t xml:space="preserve">إسحاق بن إبراهيم بن يونس، حدثنا هارون بن عبد الله، حدثنا أبو داود الطيالسي، حدثنا سليمان بن معاذ الضبي، عن عاصم، عن أبي وائل عن جرير، قال: قال رسول الله صلى الله عليه وسلم المهاجرون والأنصار بعضهم أولى ببعض في الدنيا والأخرة.</w:t>
      </w:r>
    </w:p>
    <w:p/>
    <w:p>
      <w:pPr/>
      <w:r>
        <w:rPr/>
        <w:t xml:space="preserve">حدثنا أبو يعلى، حدثنا إبراهيم بن عرعرة، حدثنا أبو داود، حدثنا سليمان بن معاذ عن سماك، عن عكرمة، عن أبيه، عن ابن عباس أن النبي صلى الله عليه وسلم بايع رجلا فلما تبايعا قال للرجل اختر قال اخترت قال رسول الله هكذا البيع</w:t>
      </w:r>
    </w:p>
    <w:p/>
    <w:p>
      <w:pPr/>
      <w:r>
        <w:rPr/>
        <w:t xml:space="preserve">أخبرنا أبو يعلى، حدثنا إبراهيم بن عرعرة، حدثنا أبو داود عن سليمان بن معاذ، عن أبي إسحاق عن هانئ بن هانئ عن علي بن أبي طالب عن النبي صلى الله عليه وسلم قال: في المذي الوضوء.</w:t>
      </w:r>
    </w:p>
    <w:p/>
    <w:p>
      <w:pPr/>
      <w:r>
        <w:rPr/>
        <w:t xml:space="preserve">حدثنا أحمد بن حفص السعدي، حدثنا بندار بن بشار، حدثنا أبو داود، حدثنا سليمان بن معاذ الضبي عن سماك بن حرب عن جابر بن سمرة، قال: قال رسول الله صلى الله عليه وسلم إن بمكة حجرا كان يسلم علي ليالي بعثت إني لا أعرفه الآن.</w:t>
      </w:r>
    </w:p>
    <w:p/>
    <w:p>
      <w:pPr/>
      <w:r>
        <w:rPr/>
        <w:t xml:space="preserve">قال ابن عدي وهذا حديث عن سماك عزيز وقد رواه مع سليمان بن معاذ عن سماك إبراهيم بن طهمان.</w:t>
      </w:r>
    </w:p>
    <w:p/>
    <w:p>
      <w:pPr/>
      <w:r>
        <w:rPr/>
        <w:t xml:space="preserve">ولسليمان بن معاذ غير هذا من الحديث وأحاديثه متقاربة ولم أر للمتقدمين فيه كلام وفي بعض ما يرويه مناكير وعامة ما يرويه إنما يروي عنه أبو داود الطيالسي، وهو بصري.</w:t>
      </w:r>
    </w:p>
    <w:p>
      <w:pPr>
        <w:jc w:val="start"/>
        <w:bidi/>
      </w:pPr>
      <w:r>
        <w:rPr>
          <w:sz w:val="24"/>
          <w:szCs w:val="24"/>
          <w:b w:val="1"/>
          <w:bCs w:val="1"/>
          <w:rtl/>
        </w:rPr>
        <w:t xml:space="preserve">
الكامل في ضعفاء الرجال،(دار الكتب العلمية - بيروت،1997،ط 5،ج 4،ص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معاذ
</w:t>
      </w:r>
    </w:p>
    <w:p>
      <w:pPr/>
      <w:r>
        <w:rPr/>
        <w:t xml:space="preserve">سليمان بن معاذ. هو سليمان بن قرم.</w:t>
      </w:r>
    </w:p>
    <w:p/>
    <w:p>
      <w:pPr/>
      <w:r>
        <w:rPr/>
        <w:t xml:space="preserve">قد مضى، وأن معاذا هو جده.</w:t>
      </w:r>
    </w:p>
    <w:p>
      <w:pPr>
        <w:jc w:val="start"/>
        <w:bidi/>
      </w:pPr>
      <w:r>
        <w:rPr>
          <w:sz w:val="24"/>
          <w:szCs w:val="24"/>
          <w:b w:val="1"/>
          <w:bCs w:val="1"/>
          <w:rtl/>
        </w:rPr>
        <w:t xml:space="preserve">
ميزان الاعتدال في نقد الرجال،(دار المعرفة للطباعة والنشر، بيروت - لبنان،1963،ط 1،ج 2،ص 223)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معاذ. هو سليمان بن قرم، أبو معاذ
</w:t>
      </w:r>
    </w:p>
    <w:p>
      <w:pPr/>
      <w:r>
        <w:rPr/>
        <w:t xml:space="preserve">سليمان بن معاذ. هو سليمان بن قرم، أبو معاذ: مر.</w:t>
      </w:r>
    </w:p>
    <w:p>
      <w:pPr>
        <w:jc w:val="start"/>
        <w:bidi/>
      </w:pPr>
      <w:r>
        <w:rPr>
          <w:sz w:val="24"/>
          <w:szCs w:val="24"/>
          <w:b w:val="1"/>
          <w:bCs w:val="1"/>
          <w:rtl/>
        </w:rPr>
        <w:t xml:space="preserve">
ديوان الضعفاء،(مكتبة النهضة الحديثة - مكة،1967،ط 2،ج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معاذ 
</w:t>
      </w:r>
    </w:p>
    <w:p>
      <w:pPr/>
      <w:r>
        <w:rPr/>
        <w:t xml:space="preserve">سليمان بن معاذ. </w:t>
      </w:r>
    </w:p>
    <w:p/>
    <w:p>
      <w:pPr/>
      <w:r>
        <w:rPr/>
        <w:t xml:space="preserve">عن سماك، سمع منه أبو داود الطيالسي.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معاذ
</w:t>
      </w:r>
    </w:p>
    <w:p>
      <w:pPr/>
      <w:r>
        <w:rPr/>
        <w:t xml:space="preserve">سليمان بن معاذ </w:t>
      </w:r>
    </w:p>
    <w:p/>
    <w:p>
      <w:pPr/>
      <w:r>
        <w:rPr/>
        <w:t xml:space="preserve">هو ابن قرم مر 2122</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معاذ الضبي
</w:t>
      </w:r>
    </w:p>
    <w:p>
      <w:pPr/>
      <w:r>
        <w:rPr/>
        <w:t xml:space="preserve">سليمان بن معاذ الضبي </w:t>
      </w:r>
    </w:p>
    <w:p/>
    <w:p>
      <w:pPr/>
      <w:r>
        <w:rPr/>
        <w:t xml:space="preserve">روى عن أبي إسحاق السبيعي في الطلاق</w:t>
      </w:r>
    </w:p>
    <w:p/>
    <w:p>
      <w:pPr/>
      <w:r>
        <w:rPr/>
        <w:t xml:space="preserve">روى عنه أبو داود الطيالسي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معاذ الضبي
</w:t>
      </w:r>
    </w:p>
    <w:p>
      <w:pPr/>
      <w:r>
        <w:rPr/>
        <w:t xml:space="preserve">سليمان بن معاذ الضبي </w:t>
      </w:r>
    </w:p>
    <w:p/>
    <w:p>
      <w:pPr/>
      <w:r>
        <w:rPr/>
        <w:t xml:space="preserve">يروي عن سماك بن حرب روى عنه أبو داود الطيالسي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معاذ الضبي البصري
</w:t>
      </w:r>
    </w:p>
    <w:p>
      <w:pPr/>
      <w:r>
        <w:rPr/>
        <w:t xml:space="preserve">سليمان بن معاذ الضبي البصري </w:t>
      </w:r>
    </w:p>
    <w:p/>
    <w:p>
      <w:pPr/>
      <w:r>
        <w:rPr/>
        <w:t xml:space="preserve">روى عنه أبو داود الطيالسي قال يحيى ليس بشيء وقال الدارقطني سليمان بن معاذ هو سليمان بن قرم ولكن أبا داود من بين الرواة عنه أخطأ في نسبه فقال (ابن معاذ)</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معاذ
</w:t>
      </w:r>
    </w:p>
    <w:p>
      <w:pPr/>
      <w:r>
        <w:rPr/>
        <w:t xml:space="preserve">سليمان بن معاذ عن أبي إسحاق</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2026-06-13T19:44:38+03:00</dcterms:created>
  <dcterms:modified xsi:type="dcterms:W3CDTF">2026-06-13T19:44:38+03:00</dcterms:modified>
</cp:coreProperties>
</file>

<file path=docProps/custom.xml><?xml version="1.0" encoding="utf-8"?>
<Properties xmlns="http://schemas.openxmlformats.org/officeDocument/2006/custom-properties" xmlns:vt="http://schemas.openxmlformats.org/officeDocument/2006/docPropsVTypes"/>
</file>