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زيد بن جبيرة الأنصاري مديني يكنى أبا جبيرة
</w:t>
      </w:r>
    </w:p>
    <w:p>
      <w:pPr>
        <w:jc w:val="start"/>
        <w:bidi/>
      </w:pPr>
      <w:r>
        <w:rPr>
          <w:rFonts w:ascii="arial" w:hAnsi="arial" w:eastAsia="arial" w:cs="arial"/>
          <w:sz w:val="28"/>
          <w:szCs w:val="28"/>
          <w:b w:val="1"/>
          <w:bCs w:val="1"/>
          <w:rtl/>
        </w:rPr>
        <w:t xml:space="preserve">زيد بن جبيرة الأنصاري مديني يكنى أبا جبيرة
</w:t>
      </w:r>
    </w:p>
    <w:p>
      <w:pPr/>
      <w:r>
        <w:rPr/>
        <w:t xml:space="preserve">زيد بن جبيرة الأنصاري مديني يكنى أبا جبيرة حدثنا ابن الجنيد، حدثنا البخاري قال زيد بن جبيرة بن محمود بن أبي جبيرة من بني عبد الأشهل الأنصاري الأوسي أبو جبيرة، عن أبيه جبيرة عن سلامة بن وقش ويروي عن داود بن الحصين روى عنه الليث منكر الحديث.</w:t>
      </w:r>
    </w:p>
    <w:p/>
    <w:p>
      <w:pPr/>
      <w:r>
        <w:rPr/>
        <w:t xml:space="preserve">سمعت ابن حماد يقول: قال البخاري زيد بن جبيرة عن داود بن الحصين متروك الحديث وروى الليث عن زيد بن جبيرة بن محمود بن أبي جبيرة من بني عبد الأشهل الأنصاري الأوسي عن أبيه.</w:t>
      </w:r>
    </w:p>
    <w:p/>
    <w:p>
      <w:pPr/>
      <w:r>
        <w:rPr/>
        <w:t xml:space="preserve">حدثنا ابن طويط، وهو عبد الله بن محمد بن نصر الرملي، حدثنا هشام بن عمار (ح) وحدثنا أبو عروبة الحسين بن محمد بن مودود الحراني، حدثنا ابن المصفى (ح) وحدثنا الحسين بن عبد الله القطان، حدثنا موسى بن مروان (ح) وحدثنا إسحاق بن بنان الأنماطي، حدثنا أبو همام قالوا، حدثنا سويد بن عبد العزيز، حدثنا زيد بن جبيرة الأنصاري زاد أبو همام زيد بن جبيرة بن محمود بن أبي جبيرة الأنصاري</w:t>
      </w:r>
    </w:p>
    <w:p/>
    <w:p>
      <w:pPr/>
      <w:r>
        <w:rPr/>
        <w:t xml:space="preserve">قال، حدثني داود بن الحصين عن نافع، عن ابن عمر قال دخل أبو بكر وعمر على رسول الله صلى الله عليه وسلم وهما مغتسلان فقال النبي صلى الله عليه وسلم كيف اغتسلت قال نزع لي عمر ثم أعرض عني قال فأنت يا عمر قال نزع لي أبو بكر ثم أعرض عني قال هكذا الغسل زاد هشام بن عمار، وابن مصفى وموسى بن مروان في حديثهم نظر الرجل إلى عورة صاحبه كنظره إلى فرج الحرام.</w:t>
      </w:r>
    </w:p>
    <w:p/>
    <w:p>
      <w:pPr/>
      <w:r>
        <w:rPr/>
        <w:t xml:space="preserve">قال الشيخ: وهذا إذا رواه عن زيد بن جبيرة مثل سويد مع ضعفه فلا يتبين أن البلاء من زيد أو من سويد.</w:t>
      </w:r>
    </w:p>
    <w:p/>
    <w:p>
      <w:pPr/>
      <w:r>
        <w:rPr/>
        <w:t xml:space="preserve">حدثنا الحسين بن إبراهيم السكوني الحمصي، والحسين بن عبد الله بن يزيد، قالا: حدثنا يحيى بن عثمان، حدثنا محمد بن حمير قال وحدثنا زيد بن جبيرة الأنصاري عن داود بن حصين عن نافع، عن ابن عمر عن رسول الله صلى الله عليه وسلم خصال لا ينبغي في المساجد فلا يتخذ طريقا، ولا يشهر فيه سلاح، ولا ينتثر فيه بقوس، ولا ينشر فيه نبل، ولا يمر فيه بلحم، ولا يضرب فيه حد، ولا يقص فيه جراحة، ولا يتخذ سوقا.</w:t>
      </w:r>
    </w:p>
    <w:p/>
    <w:p>
      <w:pPr/>
      <w:r>
        <w:rPr/>
        <w:t xml:space="preserve">حدثنا الحسين بن أبي معشر الحراني هو أبو عروبة بن محمد، حدثنا عمرو بن هشام أبو أمية، حدثنا المقري، عن يحيى بن أيوب، عن زيد بن جبيرة عن داود بن الحصين عن نافع، عن ابن عمر أن النبي صلى الله عليه وسلم نهى عن الصلاة في سبع مواطن في المزبلة</w:t>
      </w:r>
    </w:p>
    <w:p/>
    <w:p>
      <w:pPr/>
      <w:r>
        <w:rPr/>
        <w:t xml:space="preserve">والمجزرة والمقبرة وعلى قارعة الطريق وفي الحمام وفي معاطن الإبل وفوق بيت الله.</w:t>
      </w:r>
    </w:p>
    <w:p/>
    <w:p>
      <w:pPr/>
      <w:r>
        <w:rPr/>
        <w:t xml:space="preserve">حدثنا ابن سلم، والحسين بن أبي معشر، قالا: حدثنا ابن مصفى، حدثنا بقية عن نافع بن يزيد، قال: حدثني أبو جبيرة عن داود بن الحصين عن نافع، عن ابن عمر عن النبي صلى الله عليه وسلم من قتل مؤمنا متعمدا فقد كفر بالله.</w:t>
      </w:r>
    </w:p>
    <w:p/>
    <w:p>
      <w:pPr/>
      <w:r>
        <w:rPr/>
        <w:t xml:space="preserve">قال ابن عدي وهذه الأحاديث عن زيد عن داود عن نافع، عن ابن عمر غير محفوظات يرويه عن داود زيد بن جبيرة.</w:t>
      </w:r>
    </w:p>
    <w:p/>
    <w:p>
      <w:pPr/>
      <w:r>
        <w:rPr/>
        <w:t xml:space="preserve">حدثنا صدقة بن منصور الحراني، حدثنا أبو معمر، حدثنا إسماعيل بن عياش عن زيد بن جبيرة عن داود بن الحصين عن عبيد الله بن أبي رافع، عن أبيه، قال: قال رسول الله صلى الله عليه وسلم: لا يبغض العرب إلا منافق.</w:t>
      </w:r>
    </w:p>
    <w:p/>
    <w:p>
      <w:pPr/>
      <w:r>
        <w:rPr/>
        <w:t xml:space="preserve">حدثنا علي بن العباس، حدثنا عباد بن يعقوب، حدثنا إسماعيل بن عياش عن زيد بن جبيرة الأنصاري عن داود بن حصين عن رافع مولى رسول الله صلى الله عليه وسلم عن علي، قال: قال رسول الله صلى الله عليه وسلم من لم يعرف حق عترتي والأنصار والعرب فهؤلاء أحد ثلاثة إما منافق وإما لزنية وإما حملته أمه على غير ظهر.</w:t>
      </w:r>
    </w:p>
    <w:p/>
    <w:p>
      <w:pPr/>
      <w:r>
        <w:rPr/>
        <w:t xml:space="preserve">حدثنا عمر بن سنان، حدثنا هشام بن عمار، حدثنا ابن عياش، حدثنا زيد بن جبيرة عن داود بن الحصين، عن ابن أبي رافع عن علي، قال: سمعت رسول الله صلى الله عليه وسلم يقول: من لم يعرف حق عترتي والأنصار والعرب فهو لإحدى ثلاث إما منافق وإما للزينة واما لغير ظهر.</w:t>
      </w:r>
    </w:p>
    <w:p/>
    <w:p>
      <w:pPr/>
      <w:r>
        <w:rPr/>
        <w:t xml:space="preserve">قال الشيخ: وهذه الروايات الثلاث التي ذكرتها لهذا الحديث، عن ابن عياش عن زيد بن جبير فأصحها رواية هشام بن عمار، وابن أبي رافع هذا هو عبيد الله بن أبي رافع عن إسماعيل بن عياش وإسماعيل إذا روى عن أهل المدينة وأهل العراق خلط في رواياته عنهم، وإذا روى عن أهل الشام فهو ثبت.</w:t>
      </w:r>
    </w:p>
    <w:p/>
    <w:p>
      <w:pPr/>
      <w:r>
        <w:rPr/>
        <w:t xml:space="preserve">حدثنا القاسم بن الليث الرسعني، وعبد الله بن محمد بن نصر الرملي وعمر بن أحمد بن سنان، ومحمد بن معافى بن أبي حنظلة الصيداوي قالوا، حدثنا هشام بن عمار، حدثنا عبد الملك بن محمد الصنعاني، حدثنا زيد بن جبيرة، عن يحيى بن سعيد الأنصاري، عن أنس بن مالك قال رسول الله صلى الله عليه وسلم خير نسائكم العفيفة الغلمة.</w:t>
      </w:r>
    </w:p>
    <w:p/>
    <w:p>
      <w:pPr/>
      <w:r>
        <w:rPr/>
        <w:t xml:space="preserve">قال الشيخ: وهذا لا يرويه، عن يحيى بن سعيد غير زيد بن جبيرة وعن زيد غير إسماعيل بن عياش.</w:t>
      </w:r>
    </w:p>
    <w:p/>
    <w:p>
      <w:pPr/>
      <w:r>
        <w:rPr/>
        <w:t xml:space="preserve">حدثنا معاوية بن العباس الحمصي، حدثنا يحيى بن عثمان، حدثنا ابن حمير عن زيد بن جبيرة، عن يحيى بن سعيد، عن أنس بن مالك قال قام فينا عثمان بن عفان خطيبا فقال إنه لم يمنعني أن أحدثكم حديثي هذا إلا الظن بكم سمعت رسول الله صلى الله عليه وسلم يقول في مقامي هذا اليوم مقام أحدكم في سبيل الله خير له من ألف يوم يقوم الليل لا يفتر ويصوم النهار لا يفطر وحدث عن رسول الله صلى الله عليه وسلم أنه قال ليوم أحدكم في سبيل الله خير له من ألف يوم في أحد المسجدين مسجد الحرام ومسجدي بالمدينة.</w:t>
      </w:r>
    </w:p>
    <w:p/>
    <w:p>
      <w:pPr/>
      <w:r>
        <w:rPr/>
        <w:t xml:space="preserve">قال الشيخ: وهذا لا أعلم يرويه عن زيد بن جبير غير بن حمير ولزيد بن جبيرة</w:t>
      </w:r>
    </w:p>
    <w:p/>
    <w:p>
      <w:pPr/>
      <w:r>
        <w:rPr/>
        <w:t xml:space="preserve">غير ما ذكرت من الحديث وليس بالكثير وعامة ما يرويه عمن روى عنهم لا يتابعه عليه أحد.</w:t>
      </w:r>
    </w:p>
    <w:p>
      <w:pPr>
        <w:jc w:val="start"/>
        <w:bidi/>
      </w:pPr>
      <w:r>
        <w:rPr>
          <w:sz w:val="24"/>
          <w:szCs w:val="24"/>
          <w:b w:val="1"/>
          <w:bCs w:val="1"/>
          <w:rtl/>
        </w:rPr>
        <w:t xml:space="preserve">
الكامل في ضعفاء الرجال،(دار الكتب العلمية - بيروت،1997،ط 5،ج 4،ص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w:t>
      </w:r>
    </w:p>
    <w:p>
      <w:pPr/>
      <w:r>
        <w:rPr/>
        <w:t xml:space="preserve">زيد بن جبيرة [ت، ق] أبو جبيرة الأنصاري.</w:t>
      </w:r>
    </w:p>
    <w:p/>
    <w:p>
      <w:pPr/>
      <w:r>
        <w:rPr/>
        <w:t xml:space="preserve">عن أبيه، وأبي طوالة.</w:t>
      </w:r>
    </w:p>
    <w:p/>
    <w:p>
      <w:pPr/>
      <w:r>
        <w:rPr/>
        <w:t xml:space="preserve">وعنه الليث، وسويد بن عبد العزيز، وجماعة.</w:t>
      </w:r>
    </w:p>
    <w:p/>
    <w:p>
      <w:pPr/>
      <w:r>
        <w:rPr/>
        <w:t xml:space="preserve">قال البخاري وغيره: متروك.</w:t>
      </w:r>
    </w:p>
    <w:p/>
    <w:p>
      <w:pPr/>
      <w:r>
        <w:rPr/>
        <w:t xml:space="preserve">وقال أبو حاتم: لا يكتب حديثه /.</w:t>
      </w:r>
    </w:p>
    <w:p/>
    <w:p>
      <w:pPr/>
      <w:r>
        <w:rPr/>
        <w:t xml:space="preserve">وقال </w:t>
      </w:r>
    </w:p>
    <w:p/>
    <w:p>
      <w:pPr/>
      <w:r>
        <w:rPr/>
        <w:t xml:space="preserve">[112 / 2] ابن عدي: عامة ما يرويه لا يتابع عليه.</w:t>
      </w:r>
    </w:p>
    <w:p/>
    <w:p>
      <w:pPr/>
      <w:r>
        <w:rPr/>
        <w:t xml:space="preserve">محمد بن حمير، حدثنا زيد بن جبيرة، عن داود بن الحصين، عن نافع، عن ابن عمر - مرفوعا: خصال لا تنبغي في المساجد: لا تتخذ طرقا، ولا يشهر فيها سلاح، ولا ينشر فيها فرش، ولا ينثر فيها نبل، ولا يمر فيها بلحم، ولا يضرب فيها حد، ولا يقص فيها جراحة، ولا تتخذ سوقا.</w:t>
      </w:r>
    </w:p>
    <w:p/>
    <w:p>
      <w:pPr/>
      <w:r>
        <w:rPr/>
        <w:t xml:space="preserve">بقية، عن نافع بن يزيد، حدثني أبو جبيرة، عن داود بن حصين، عن نافع، عن ابن عمر - مرفوعا: من قتل مؤمنا متعمدا فقد كفر بالله.</w:t>
      </w:r>
    </w:p>
    <w:p/>
    <w:p>
      <w:pPr/>
      <w:r>
        <w:rPr/>
        <w:t xml:space="preserve">عباد الرواجنى، حدثنا إسماعيل بن عياش، عن زيد بن جبيرة، عن داود بن حصين، عن ابن أبي رافع، عن علي - مرفوعا: من لم يعرف حق عترتي والانصار</w:t>
      </w:r>
    </w:p>
    <w:p/>
    <w:p>
      <w:pPr/>
      <w:r>
        <w:rPr/>
        <w:t xml:space="preserve">والعرب فهو لاحد ثلاث: إما منافق، وإما ولد زنية، وإما حملته أمه على غير طهر.</w:t>
      </w:r>
    </w:p>
    <w:p/>
    <w:p>
      <w:pPr/>
      <w:r>
        <w:rPr/>
        <w:t xml:space="preserve">ورواه هشام بن عمار، عن إسماعيل.</w:t>
      </w:r>
    </w:p>
    <w:p/>
    <w:p>
      <w:pPr/>
      <w:r>
        <w:rPr/>
        <w:t xml:space="preserve">عبد الملك بن محمد، حدثنا زيد بن جبيرة، عن يحيى بن سعيد، عن أنس - مرفوعا: خير نسائكم العفيفة الغلمة.</w:t>
      </w:r>
    </w:p>
    <w:p/>
    <w:p>
      <w:pPr/>
      <w:r>
        <w:rPr/>
        <w:t xml:space="preserve">قال النسائي: ليس بثقة.</w:t>
      </w:r>
    </w:p>
    <w:p/>
    <w:p>
      <w:pPr/>
      <w:r>
        <w:rPr/>
        <w:t xml:space="preserve">وهو زيد بن جبيرة [بن محمود بن أبي جبيرة بن الضحاك الأنصاري المدني لم يتكهل.</w:t>
      </w:r>
    </w:p>
    <w:p/>
    <w:p>
      <w:pPr/>
      <w:r>
        <w:rPr/>
        <w:t xml:space="preserve">يحيى بن أيوب، عن زيد بن جبيرة]، عن داود بن الحصين، عن نافع، عن ابن عمر: نهى رسول الله صلى الله عليه وسلم عن الصلاة في سبع مواطن.</w:t>
      </w:r>
    </w:p>
    <w:p/>
    <w:p>
      <w:pPr/>
      <w:r>
        <w:rPr/>
        <w:t xml:space="preserve">الحديث.</w:t>
      </w:r>
    </w:p>
    <w:p/>
    <w:p>
      <w:pPr/>
      <w:r>
        <w:rPr/>
        <w:t xml:space="preserve">وقال كاتب الليث: حدثني الليث، عن عبد الله بن عمر، عن نافع، عن ابن عمر، عن عمر - مرفوعا نحوه.</w:t>
      </w:r>
    </w:p>
    <w:p>
      <w:pPr>
        <w:jc w:val="start"/>
        <w:bidi/>
      </w:pPr>
      <w:r>
        <w:rPr>
          <w:sz w:val="24"/>
          <w:szCs w:val="24"/>
          <w:b w:val="1"/>
          <w:bCs w:val="1"/>
          <w:rtl/>
        </w:rPr>
        <w:t xml:space="preserve">
ميزان الاعتدال في نقد الرجال،(دار المعرفة للطباعة والنشر، بيروت - لبنان،1963،ط 1،ج 2،ص 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بن محمد بن جبيرة الأنصاري مدني
</w:t>
      </w:r>
    </w:p>
    <w:p>
      <w:pPr/>
      <w:r>
        <w:rPr/>
        <w:t xml:space="preserve">زيد بن جبيرة بن محمد بن جبيرة الأنصاري مدني </w:t>
      </w:r>
    </w:p>
    <w:p/>
    <w:p>
      <w:pPr/>
      <w:r>
        <w:rPr/>
        <w:t xml:space="preserve">يكنى أبا جبيرة يروي عن داود بن الحصين وعن أبيه منكر الحديث متروك</w:t>
      </w:r>
    </w:p>
    <w:p>
      <w:pPr>
        <w:jc w:val="start"/>
        <w:bidi/>
      </w:pPr>
      <w:r>
        <w:rPr>
          <w:sz w:val="24"/>
          <w:szCs w:val="24"/>
          <w:b w:val="1"/>
          <w:bCs w:val="1"/>
          <w:rtl/>
        </w:rPr>
        <w:t xml:space="preserve">
الضعفاء،(دار الثقافة - الدار البيضاء،1984،ط 1،ج 1،ص 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w:t>
      </w:r>
    </w:p>
    <w:p>
      <w:pPr/>
      <w:r>
        <w:rPr/>
        <w:t xml:space="preserve">زيد بن جبيرة: عن أبيه، وداود بن الحصين، تركوه. -ت، ق-</w:t>
      </w:r>
    </w:p>
    <w:p>
      <w:pPr>
        <w:jc w:val="start"/>
        <w:bidi/>
      </w:pPr>
      <w:r>
        <w:rPr>
          <w:sz w:val="24"/>
          <w:szCs w:val="24"/>
          <w:b w:val="1"/>
          <w:bCs w:val="1"/>
          <w:rtl/>
        </w:rPr>
        <w:t xml:space="preserve">
ديوان الضعفاء،(مكتبة النهضة الحديثة - مكة،1967،ط 2،ج 1،ص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أبو جبيرة 
</w:t>
      </w:r>
    </w:p>
    <w:p>
      <w:pPr/>
      <w:r>
        <w:rPr/>
        <w:t xml:space="preserve">زيد بن جبيرة، أبو جبيرة. </w:t>
      </w:r>
    </w:p>
    <w:p/>
    <w:p>
      <w:pPr/>
      <w:r>
        <w:rPr/>
        <w:t xml:space="preserve">عن داود بن الحصين.</w:t>
      </w:r>
    </w:p>
    <w:p/>
    <w:p>
      <w:pPr/>
      <w:r>
        <w:rPr/>
        <w:t xml:space="preserve">منكر الحديث.</w:t>
      </w:r>
    </w:p>
    <w:p/>
    <w:p>
      <w:pPr/>
      <w:r>
        <w:rPr/>
        <w:t xml:space="preserve">وروى الليث، عن زيد بن جبيرة، من بني عبد الأشهل الأنصاري، الأوسي، عن أبيه جبيرة، عن سلامة بن وقش.</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الأنصاري
</w:t>
      </w:r>
    </w:p>
    <w:p>
      <w:pPr/>
      <w:r>
        <w:rPr/>
        <w:t xml:space="preserve">زيد بن جبيرة الأنصاري </w:t>
      </w:r>
    </w:p>
    <w:p/>
    <w:p>
      <w:pPr/>
      <w:r>
        <w:rPr/>
        <w:t xml:space="preserve">عن أبيه وأبي طوالة وعنه الليث ومحمد بن حمير ترك ت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بن محمود بن أبي جبيرة بن الضحاك الأنصاري أبو جبيرة المدني.
</w:t>
      </w:r>
    </w:p>
    <w:p>
      <w:pPr/>
      <w:r>
        <w:rPr/>
        <w:t xml:space="preserve">(ت ق) زيد بن جبيرة بن محمود بن أبي جبيرة بن الضحاك الأنصاري أبو جبيرة المدني. </w:t>
      </w:r>
    </w:p>
    <w:p/>
    <w:p>
      <w:pPr/>
      <w:r>
        <w:rPr/>
        <w:t xml:space="preserve">قال أبو حاتم الرازي: ضعيف الحديث منكر الحديث جدا متروك الحديث لا يكتب حديثه.</w:t>
      </w:r>
    </w:p>
    <w:p/>
    <w:p>
      <w:pPr/>
      <w:r>
        <w:rPr/>
        <w:t xml:space="preserve">وقال النسائي في كتاب «الجرح والتعديل»: ليس بثقة.</w:t>
      </w:r>
    </w:p>
    <w:p/>
    <w:p>
      <w:pPr/>
      <w:r>
        <w:rPr/>
        <w:t xml:space="preserve">وقال الساجي: ثقة، يحدث عن داود بن الحصين حديثا منكرا، يعني، نهى النبي صلى الله عليه وسلم أن يصلى في سبع مواطن المزبلة والمجزرة، الحديث.</w:t>
      </w:r>
    </w:p>
    <w:p/>
    <w:p>
      <w:pPr/>
      <w:r>
        <w:rPr/>
        <w:t xml:space="preserve">ولما ذكره الطوسي قال: قد تكلم في ابن جبيرة من قبل حفظه، وزيد بن جبيرة الكوفي أثبت من هذا وأقدم.</w:t>
      </w:r>
    </w:p>
    <w:p/>
    <w:p>
      <w:pPr/>
      <w:r>
        <w:rPr/>
        <w:t xml:space="preserve">وقال أبو الفرج في «العلل»: هذا خبر لا يصح.</w:t>
      </w:r>
    </w:p>
    <w:p/>
    <w:p>
      <w:pPr/>
      <w:r>
        <w:rPr/>
        <w:t xml:space="preserve">وقال ابن دحية: هذا حديث باطل عندهم أنكروه على ابن جبيرة.</w:t>
      </w:r>
    </w:p>
    <w:p/>
    <w:p>
      <w:pPr/>
      <w:r>
        <w:rPr/>
        <w:t xml:space="preserve">وفي «كتاب العقيلي»: عن عبد الله بن نافع مولى ابن عمر أنه أرسل إلى الليث رسالة فيها: ولا أعلم الذي يحدث بهذا عن نافع إلا وقد قال عليه الباطل.</w:t>
      </w:r>
    </w:p>
    <w:p/>
    <w:p>
      <w:pPr/>
      <w:r>
        <w:rPr/>
        <w:t xml:space="preserve">وقال يحيى بن معين: هو ثقة.</w:t>
      </w:r>
    </w:p>
    <w:p/>
    <w:p>
      <w:pPr/>
      <w:r>
        <w:rPr/>
        <w:t xml:space="preserve">وذكره العقيلي وابن الجارود وأبو سعيد النقاش وأبو العرب في «جملة الضعفاء».</w:t>
      </w:r>
    </w:p>
    <w:p/>
    <w:p>
      <w:pPr/>
      <w:r>
        <w:rPr/>
        <w:t xml:space="preserve">وقال الحاكم: روى عن أبيه وداود بن الحصين وغيرهما المناكير. انتهى.</w:t>
      </w:r>
    </w:p>
    <w:p/>
    <w:p>
      <w:pPr/>
      <w:r>
        <w:rPr/>
        <w:t xml:space="preserve">وفي «كتاب الصريفيني»: صحح الحاكم إسناد حديثه، فينظر، وقال أبو علي: إنه ضعيف الحديث انتهى كلامه، وهو مردود بتوثيق يحيى له.</w:t>
      </w:r>
    </w:p>
    <w:p/>
    <w:p>
      <w:pPr/>
      <w:r>
        <w:rPr/>
        <w:t xml:space="preserve">وقال الدارقطني: ضعيف الحديث.</w:t>
      </w:r>
    </w:p>
    <w:p/>
    <w:p>
      <w:pPr/>
      <w:r>
        <w:rPr/>
        <w:t xml:space="preserve">وفي كتاب ابن الجوزي: قال أبو الفتح الأزدي: متروك الحديث.</w:t>
      </w:r>
    </w:p>
    <w:p/>
    <w:p>
      <w:pPr/>
      <w:r>
        <w:rPr/>
        <w:t xml:space="preserve">وقال أبو حاتم بن حبان: منكر الحديث يروي عن المشاهير فاستحق التنكب عن روايته.</w:t>
      </w:r>
    </w:p>
    <w:p/>
    <w:p>
      <w:pPr/>
      <w:r>
        <w:rPr/>
        <w:t xml:space="preserve">قال أبو الفضل الهروي في كتابه «مشتبه الأسماء»: منكر الحديث.</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أبو جبيرة الأنصاري
</w:t>
      </w:r>
    </w:p>
    <w:p>
      <w:pPr/>
      <w:r>
        <w:rPr/>
        <w:t xml:space="preserve">زيد بن جبيرة أبو جبيرة الأنصاري </w:t>
      </w:r>
    </w:p>
    <w:p/>
    <w:p>
      <w:pPr/>
      <w:r>
        <w:rPr/>
        <w:t xml:space="preserve">يروي عن أبيه وداود بن الحصين</w:t>
      </w:r>
    </w:p>
    <w:p/>
    <w:p>
      <w:pPr/>
      <w:r>
        <w:rPr/>
        <w:t xml:space="preserve">قال يحيى لا شيء وقال أبو حاتم الرازي منكر الحديث جدا متروك الحديث وقال النسائي والأزدي متروك الحديث وقال البخاري منكر الحديث وقال الدارقطني ضعيف الحديث وقال ابن حبان يروي المناكير عن المشاهير فاستحق التنكب عن روايته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بن محمود بن أبي جبيره الأنصاري
</w:t>
      </w:r>
    </w:p>
    <w:p>
      <w:pPr/>
      <w:r>
        <w:rPr/>
        <w:t xml:space="preserve">زيد بن جبيرة بن محمود بن أبي جبيره الأنصاري </w:t>
      </w:r>
    </w:p>
    <w:p/>
    <w:p>
      <w:pPr/>
      <w:r>
        <w:rPr/>
        <w:t xml:space="preserve">عن أبيه لا يعرف أبوه إلا به، وعن داود بن الحصين.</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زيد بن جبيرة الأنصاري أبو جبيرة
</w:t>
      </w:r>
    </w:p>
    <w:p>
      <w:pPr/>
      <w:r>
        <w:rPr/>
        <w:t xml:space="preserve">زيد بن جبيرة الأنصاري أبو جبيرة </w:t>
      </w:r>
    </w:p>
    <w:p/>
    <w:p>
      <w:pPr/>
      <w:r>
        <w:rPr/>
        <w:t xml:space="preserve">روى عن داود بن حصين وعن أبيه جبيرة روى عنه الليث بن سعد ويحيى بن أيوب ونافع بن يزيد وإسماعيل بن عياش وسويد بن عبد العزيز سمعت أبي يقول ذلك قال أبو محمد وروى عن يحيى بن سعيد الأنصاري روى عنه محمد بن جبير الحمصي أنا ابن أبي خيثمة فيما كتب أبي قال سئل يحيى بن معين عن زيد بن جبيرة قال لا شيء حدثنا عبد الرحمن قال سمعت أبي يقول زيد بن جبيرة ضعيف الحديث منكر الحديث جداً متروك الحديث لا يكتب حديثه قال أبو محمد هو زيد بن جبيرة بن محمود بن أبي جبيرة روى عن أبيه جبيرة بن محمود.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2026-06-10T10:48:13+03:00</dcterms:created>
  <dcterms:modified xsi:type="dcterms:W3CDTF">2026-06-10T10:48:13+03:00</dcterms:modified>
</cp:coreProperties>
</file>

<file path=docProps/custom.xml><?xml version="1.0" encoding="utf-8"?>
<Properties xmlns="http://schemas.openxmlformats.org/officeDocument/2006/custom-properties" xmlns:vt="http://schemas.openxmlformats.org/officeDocument/2006/docPropsVTypes"/>
</file>