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رباح بن أبي معروف بن أبي سارة مكي
</w:t>
      </w:r>
    </w:p>
    <w:p>
      <w:pPr>
        <w:jc w:val="start"/>
        <w:bidi/>
      </w:pPr>
      <w:r>
        <w:rPr>
          <w:rFonts w:ascii="arial" w:hAnsi="arial" w:eastAsia="arial" w:cs="arial"/>
          <w:sz w:val="28"/>
          <w:szCs w:val="28"/>
          <w:b w:val="1"/>
          <w:bCs w:val="1"/>
          <w:rtl/>
        </w:rPr>
        <w:t xml:space="preserve">رباح بن أبي معروف بن أبي سارة مكي
</w:t>
      </w:r>
    </w:p>
    <w:p>
      <w:pPr/>
      <w:r>
        <w:rPr/>
        <w:t xml:space="preserve">رباح بن أبي معروف بن أبي سارة مكي كتب إلي محمد بن الحسن بن علي بن بحر، حدثنا عمرو بن علي قال كن يحيى، وعبد الرحمن لا يحدثان عن رابح بن أبي معروف وكان عبد الرحمن يحدث عنه ثم تركه.</w:t>
      </w:r>
    </w:p>
    <w:p/>
    <w:p>
      <w:pPr/>
      <w:r>
        <w:rPr/>
        <w:t xml:space="preserve">وقال النسائي، فيما أخبرني محمد بن العباس، عنه: قال رباح بن أبي معروف ليس بالقوي.</w:t>
      </w:r>
    </w:p>
    <w:p/>
    <w:p>
      <w:pPr/>
      <w:r>
        <w:rPr/>
        <w:t xml:space="preserve">حدثنا القاسم المقري، حدثنا أحمد بن محمد بن أبي بكر بن سالم، حدثني ابن أبي فديك عن رباح بن أيب معروف المكي عن قيس بن سعد عن مجاهد، عن ابن عباس قال رسول الله صلى الله عليه وسلم يدخل الجنة رجل لا يبقى في الجنة أهل دار، ولا أهل غرفة إلا قالوا مرحبا مرحبا إلينا إلينا فقال أبو بكر يا رسول الله ما توى الرجل في ذلك اليوم فقال رسول الله صلى الله عليه وسلم أجل وأنت هو يا أبا بكر.</w:t>
      </w:r>
    </w:p>
    <w:p/>
    <w:p>
      <w:pPr/>
      <w:r>
        <w:rPr/>
        <w:t xml:space="preserve">حدثنا أحمد بن محمد بن إسحاق حرمي، حدثنا ميمون بن الأصبغ، حدثنا أبو عامر، حدثنا رباح بن أبي معروف عن سعيد بن عجلان عن سعيد بن جبير، عن ابن عباس أن النبي صلى الله عليه وسلم قال: لأبي بكر وعمر ألا أخبركما بمثلكما في الملائكة ومثلكما في الأنبياء مثلك يا أبا بكر في الملائكة مثل ميكائيل ينزل بالرحمة ومثلك في الأنبياء مثل إبراهيم إذا كذبه قومه وصنعوا به ما صنعوا قال من تبعني فإنه مني، ومن عصاني</w:t>
      </w:r>
    </w:p>
    <w:p/>
    <w:p>
      <w:pPr/>
      <w:r>
        <w:rPr/>
        <w:t xml:space="preserve">فإنك غفور رحيم ومثلك يا عمر في الملائكة مثل جبريل ينزل بالشدة والبأس والنقمة على أعداء الله ومثلك في الأنبياء مثل نوح إذا قال رب لا تذر على الأرض من الكافرين ديارا.</w:t>
      </w:r>
    </w:p>
    <w:p/>
    <w:p>
      <w:pPr/>
      <w:r>
        <w:rPr/>
        <w:t xml:space="preserve">قال الشيخ: وهذان الحديثان لا يرويهما بهذا الإسناد غير رباح.</w:t>
      </w:r>
    </w:p>
    <w:p/>
    <w:p>
      <w:pPr/>
      <w:r>
        <w:rPr/>
        <w:t xml:space="preserve">حدثنا أحمد بن إسحاق، حدثنا ميمون بن الأصبغ، حدثنا أبو عامر، حدثنا رباح عن عطاء، عن أبي هريرة عن النبي صلى الله عليه وسلم قال: من السحت كسب الحجام وثمن الكلب ومهر البغي.</w:t>
      </w:r>
    </w:p>
    <w:p/>
    <w:p>
      <w:pPr/>
      <w:r>
        <w:rPr/>
        <w:t xml:space="preserve">حدثنا علي بن إبراهيم بن الهيثم، حدثنا ميمون بن الأصبغ، حدثنا أبو عامر، حدثنا رباح بن أبي معروف، عن أبي الزبير عن جابر أن النبي صلى الله عليه وسلم قال: إن أخاكم أصحمة قد توفي فصلوا عليه قال فصفنا صفين فصلى عليه.</w:t>
      </w:r>
    </w:p>
    <w:p/>
    <w:p>
      <w:pPr/>
      <w:r>
        <w:rPr/>
        <w:t xml:space="preserve">قال ابن عدي وهذا قد رواه غير رباح، عن أبي الزبير جماعة.</w:t>
      </w:r>
    </w:p>
    <w:p/>
    <w:p>
      <w:pPr/>
      <w:r>
        <w:rPr/>
        <w:t xml:space="preserve">حدثنا أحمد بن محمد بن عبد الكريم، حدثنا أحمد بن عبد الله بن علي بن سويد بن منجوف، حدثنا أبو داود، حدثنا رباح بن أبي معروف عن عطاء، عن ابن عباس أن رسول الله صلى الله عليه وسلم نهى عن نكاح النساء الحبالى من السبي أن يوطين.</w:t>
      </w:r>
    </w:p>
    <w:p/>
    <w:p>
      <w:pPr/>
      <w:r>
        <w:rPr/>
        <w:t xml:space="preserve">حدثنا عبد الحكيم بن نافع بن الأصبغ التنيسي، حدثنا عبد الله بن الهيثم، حدثنا أبو داود، حدثنا رباح عن عطاء، عن جابر إن رسول الله صلى الله عليه وسلم نهى عن نكاح الحبالى من السبي.</w:t>
      </w:r>
    </w:p>
    <w:p/>
    <w:p>
      <w:pPr/>
      <w:r>
        <w:rPr/>
        <w:t xml:space="preserve">كذا قال لنا عن جابر والصواب، عن ابن عباس.</w:t>
      </w:r>
    </w:p>
    <w:p/>
    <w:p>
      <w:pPr/>
      <w:r>
        <w:rPr/>
        <w:t xml:space="preserve">حدثنا ابن عبد الكريم، حدثنا أحمد، حدثنا داود، حدثنا رباح بن أبي معروف عن عطاء، عن ابن عباس أن النبي صلى الله عليه وسلم احتجم، وهو صائم وأن رسول الله صلى الله عليه وسلم تزوج، وهو محرم.</w:t>
      </w:r>
    </w:p>
    <w:p/>
    <w:p>
      <w:pPr/>
      <w:r>
        <w:rPr/>
        <w:t xml:space="preserve">حدثنا عبد الرحمن بن عبد المؤمن، حدثنا علي بن سلمة، حدثنا محمد بن عبد الله بن الزبير أبو أحمد الزبيري عن رباح بن أبي معروف عن عطاء، عن أبي هريرة عن النبي صلى الله عليه وسلم قال: أفطر الحاجم والمحجوم.</w:t>
      </w:r>
    </w:p>
    <w:p/>
    <w:p>
      <w:pPr/>
      <w:r>
        <w:rPr/>
        <w:t xml:space="preserve">حدثنا عبد الجبار بن أحمد السمرقندي بتنيس، حدثنا يزيد بن سنان، حدثنا أبو عامر العقدي، حدثنا رباح بن أبي معروف عن عطاء، عن ابن عباس أن النبي صلى الله عليه وسلم قال: لضباعة حجي واشترطي أن محلي حيث حبستني.</w:t>
      </w:r>
    </w:p>
    <w:p/>
    <w:p>
      <w:pPr/>
      <w:r>
        <w:rPr/>
        <w:t xml:space="preserve">حدثنا محمد بن الحسن النحاس، حدثنا رزق الله بن موسى، قال: حدثنا أبو عامر، حدثنا رباح بن أبي معروف عن عطاء، عن عائشة كنت أفتل قلائد هدي رسول الله صلى الله عليه وسلم فلا يحرم حتى يتوجه ذاهبا.</w:t>
      </w:r>
    </w:p>
    <w:p/>
    <w:p>
      <w:pPr/>
      <w:r>
        <w:rPr/>
        <w:t xml:space="preserve">حدثنا ابن زيدان، حدثنا سلم بن جنادة، حدثنا وكيع عن رباح بن أبي معروف، عن ابن أبي مليكة عن عائشة قال رسول الله صلى الله عليه وسلم إن الميت لا يضره ما أحدث بعده وتصديق ذلك في كتاب الله، ولا تزر وازرة وزر أخرى.</w:t>
      </w:r>
    </w:p>
    <w:p/>
    <w:p>
      <w:pPr/>
      <w:r>
        <w:rPr/>
        <w:t xml:space="preserve">قال الشيخ: ولرباح أحاديث غير ما ذكرت وما أرى برواياته بأسا ولم أجد له حديثا منكرا.</w:t>
      </w:r>
    </w:p>
    <w:p>
      <w:pPr>
        <w:jc w:val="start"/>
        <w:bidi/>
      </w:pPr>
      <w:r>
        <w:rPr>
          <w:sz w:val="24"/>
          <w:szCs w:val="24"/>
          <w:b w:val="1"/>
          <w:bCs w:val="1"/>
          <w:rtl/>
        </w:rPr>
        <w:t xml:space="preserve">
الكامل في ضعفاء الرجال،(دار الكتب العلمية - بيروت،1997،ط 5،ج 4،ص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أبي معروف
</w:t>
      </w:r>
    </w:p>
    <w:p>
      <w:pPr/>
      <w:r>
        <w:rPr/>
        <w:t xml:space="preserve">رباح بن أبي معروف كان قليل الحديث.</w:t>
      </w:r>
    </w:p>
    <w:p>
      <w:pPr>
        <w:jc w:val="start"/>
        <w:bidi/>
      </w:pPr>
      <w:r>
        <w:rPr>
          <w:sz w:val="24"/>
          <w:szCs w:val="24"/>
          <w:b w:val="1"/>
          <w:bCs w:val="1"/>
          <w:rtl/>
        </w:rPr>
        <w:t xml:space="preserve">
الطبقات الكبرى،(دار الكتب العلمية - بيروت،1990،ط 1،ج 6،ص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أبي معروف
</w:t>
      </w:r>
    </w:p>
    <w:p>
      <w:pPr/>
      <w:r>
        <w:rPr/>
        <w:t xml:space="preserve">رباح بن أبي معروف ممن كان الغالب عليه التقشف ولزوم الورع والاجتهاد في العبادة وكان يهم في الشئ بعد الشئ</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أبى معروف
</w:t>
      </w:r>
    </w:p>
    <w:p>
      <w:pPr/>
      <w:r>
        <w:rPr/>
        <w:t xml:space="preserve">رباح بن أبى معروف [م، س] المكي.</w:t>
      </w:r>
    </w:p>
    <w:p/>
    <w:p>
      <w:pPr/>
      <w:r>
        <w:rPr/>
        <w:t xml:space="preserve">عن مجاهد وعطاء.</w:t>
      </w:r>
    </w:p>
    <w:p/>
    <w:p>
      <w:pPr/>
      <w:r>
        <w:rPr/>
        <w:t xml:space="preserve">وعنه أبو علي الحنفي، وأبو نعيم، وطائفة.</w:t>
      </w:r>
    </w:p>
    <w:p/>
    <w:p>
      <w:pPr/>
      <w:r>
        <w:rPr/>
        <w:t xml:space="preserve">ضعفه ابن معين، والنسائي.</w:t>
      </w:r>
    </w:p>
    <w:p/>
    <w:p>
      <w:pPr/>
      <w:r>
        <w:rPr/>
        <w:t xml:space="preserve">وقال - مرة: ليس بالقوي.</w:t>
      </w:r>
    </w:p>
    <w:p/>
    <w:p>
      <w:pPr/>
      <w:r>
        <w:rPr/>
        <w:t xml:space="preserve">وقال أبو زرعة، وأبو حاتم: صالح.</w:t>
      </w:r>
    </w:p>
    <w:p/>
    <w:p>
      <w:pPr/>
      <w:r>
        <w:rPr/>
        <w:t xml:space="preserve">وقال ابن عدي: لم أجد له حديثا منكرا.</w:t>
      </w:r>
    </w:p>
    <w:p>
      <w:pPr>
        <w:jc w:val="start"/>
        <w:bidi/>
      </w:pPr>
      <w:r>
        <w:rPr>
          <w:sz w:val="24"/>
          <w:szCs w:val="24"/>
          <w:b w:val="1"/>
          <w:bCs w:val="1"/>
          <w:rtl/>
        </w:rPr>
        <w:t xml:space="preserve">
ميزان الاعتدال في نقد الرجال،(دار المعرفة للطباعة والنشر، بيروت - لبنان،1963،ط 1،ج 2،ص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أبي معروف
</w:t>
      </w:r>
    </w:p>
    <w:p>
      <w:pPr/>
      <w:r>
        <w:rPr/>
        <w:t xml:space="preserve">رباح بن أبي معروف: عن عطاء، قال أبو حاتم: صالح، وقال ابن معين: ضعيف، وقال غيره: حسن الحديث. -م، س-</w:t>
      </w:r>
    </w:p>
    <w:p>
      <w:pPr>
        <w:jc w:val="start"/>
        <w:bidi/>
      </w:pPr>
      <w:r>
        <w:rPr>
          <w:sz w:val="24"/>
          <w:szCs w:val="24"/>
          <w:b w:val="1"/>
          <w:bCs w:val="1"/>
          <w:rtl/>
        </w:rPr>
        <w:t xml:space="preserve">
ديوان الضعفاء،(مكتبة النهضة الحديثة - مكة،1967،ط 2،ج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أبي معروف
</w:t>
      </w:r>
    </w:p>
    <w:p>
      <w:pPr/>
      <w:r>
        <w:rPr/>
        <w:t xml:space="preserve">رباح بن أبي معروف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أبي معروف، المكي 
</w:t>
      </w:r>
    </w:p>
    <w:p>
      <w:pPr/>
      <w:r>
        <w:rPr/>
        <w:t xml:space="preserve">رباح بن أبي معروف، المكي. </w:t>
      </w:r>
    </w:p>
    <w:p/>
    <w:p>
      <w:pPr/>
      <w:r>
        <w:rPr/>
        <w:t xml:space="preserve">سمع عطاء، ومغيرة بن حكيم، سمع منه وكيع، وأبو داود الطيالسي، وأبو نعيم.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أبي معروف المكي
</w:t>
      </w:r>
    </w:p>
    <w:p>
      <w:pPr/>
      <w:r>
        <w:rPr/>
        <w:t xml:space="preserve">رباح بن أبي معروف المكي </w:t>
      </w:r>
    </w:p>
    <w:p/>
    <w:p>
      <w:pPr/>
      <w:r>
        <w:rPr/>
        <w:t xml:space="preserve">عن مجاهد وعطاء وعنه العقدي وأبو نعيم قال أبو حاتم صالح وضعفه بن معين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أبي معروف المكي
</w:t>
      </w:r>
    </w:p>
    <w:p>
      <w:pPr/>
      <w:r>
        <w:rPr/>
        <w:t xml:space="preserve">رباح بن أبي معروف المكي </w:t>
      </w:r>
    </w:p>
    <w:p/>
    <w:p>
      <w:pPr/>
      <w:r>
        <w:rPr/>
        <w:t xml:space="preserve">روى عن عطاء بن أبي رباح في الحج والبيوع</w:t>
      </w:r>
    </w:p>
    <w:p/>
    <w:p>
      <w:pPr/>
      <w:r>
        <w:rPr/>
        <w:t xml:space="preserve">روى عنه أبو علي عبد الله بن عبد المجيد وأبو عامر العقدي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أبي معروف بن أبي سارة المكي.
</w:t>
      </w:r>
    </w:p>
    <w:p>
      <w:pPr/>
      <w:r>
        <w:rPr/>
        <w:t xml:space="preserve">(بخ م س) رباح بن أبي معروف بن أبي سارة المكي. </w:t>
      </w:r>
    </w:p>
    <w:p/>
    <w:p>
      <w:pPr/>
      <w:r>
        <w:rPr/>
        <w:t xml:space="preserve">ذكره ابن حبان في «جملة الثقات» وقال: يخطئ ويهم. ثم ذكر حديثه في «صحيحه».</w:t>
      </w:r>
    </w:p>
    <w:p/>
    <w:p>
      <w:pPr/>
      <w:r>
        <w:rPr/>
        <w:t xml:space="preserve">وقال محمد بن سعد: كان قليل الحديث.</w:t>
      </w:r>
    </w:p>
    <w:p/>
    <w:p>
      <w:pPr/>
      <w:r>
        <w:rPr/>
        <w:t xml:space="preserve">وقال الساجي في كتاب «الجرح والتعديل» عن الإمام أحمد: صالح الحديث.</w:t>
      </w:r>
    </w:p>
    <w:p/>
    <w:p>
      <w:pPr/>
      <w:r>
        <w:rPr/>
        <w:t xml:space="preserve">وقال أبو الحسن العجلي الكوفي: لا بأس به.</w:t>
      </w:r>
    </w:p>
    <w:p/>
    <w:p>
      <w:pPr/>
      <w:r>
        <w:rPr/>
        <w:t xml:space="preserve">وذكره أبو جعفر العقيلي وأبو العرب في «جملة الضعفاء» وابن خلفون في «الثقات».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أبي معروف بن أبي سارة المكي
</w:t>
      </w:r>
    </w:p>
    <w:p>
      <w:pPr/>
      <w:r>
        <w:rPr/>
        <w:t xml:space="preserve">رباح بن أبي معروف بن أبي سارة المكي </w:t>
      </w:r>
    </w:p>
    <w:p/>
    <w:p>
      <w:pPr/>
      <w:r>
        <w:rPr/>
        <w:t xml:space="preserve">يروي عن عطاء والمغيرة بن حكيم روى عنه وكيع وأبو داود الطيالسي يخطئ ويهم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أبي معروف
</w:t>
      </w:r>
    </w:p>
    <w:p>
      <w:pPr/>
      <w:r>
        <w:rPr/>
        <w:t xml:space="preserve">رباح بن أبي معروف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أبي معروف بن أبي سارة المكي
</w:t>
      </w:r>
    </w:p>
    <w:p>
      <w:pPr/>
      <w:r>
        <w:rPr/>
        <w:t xml:space="preserve">رباح بن أبي معروف بن أبي سارة المكي </w:t>
      </w:r>
    </w:p>
    <w:p/>
    <w:p>
      <w:pPr/>
      <w:r>
        <w:rPr/>
        <w:t xml:space="preserve">عن عطاء</w:t>
      </w:r>
    </w:p>
    <w:p/>
    <w:p>
      <w:pPr/>
      <w:r>
        <w:rPr/>
        <w:t xml:space="preserve">قال يحيى ضعيف وتركه يحيى بن سعيد وعبد الرحمن وقال النسائي ليس بالقوي وقال أبو زرعة وأبو حاتم صالح الحديث وقال ابن عدي لم أر برواياته بأسا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أبي معروف بن أبي سارة المكي
</w:t>
      </w:r>
    </w:p>
    <w:p>
      <w:pPr/>
      <w:r>
        <w:rPr/>
        <w:t xml:space="preserve">رباح بن أبي معروف بن أبي سارة المكي: </w:t>
      </w:r>
    </w:p>
    <w:p/>
    <w:p>
      <w:pPr/>
      <w:r>
        <w:rPr/>
        <w:t xml:space="preserve">روى عن عبد الله بن أبي مليكة، وعطاء بن أبي رباح، وقيس بن سعد المكي، ومجاهد، وأبي الزبير المكي، ومغيرة بن حكيم.</w:t>
      </w:r>
    </w:p>
    <w:p/>
    <w:p>
      <w:pPr/>
      <w:r>
        <w:rPr/>
        <w:t xml:space="preserve">روى عنه سفيان الثورى، وابن أبي فديك، وأبو داود الطيالسي، وأبو نعيم، ووكيع، وغيرهم.</w:t>
      </w:r>
    </w:p>
    <w:p/>
    <w:p>
      <w:pPr/>
      <w:r>
        <w:rPr/>
        <w:t xml:space="preserve">روى له البخاري في الأدب، ومسلم، وأبو داود في المراسيل والنسائي، ضعفه</w:t>
      </w:r>
    </w:p>
    <w:p/>
    <w:p>
      <w:pPr/>
      <w:r>
        <w:rPr/>
        <w:t xml:space="preserve">ابن معين والنسائي. وقال أبو زرعة وأبو حاتم: صالح.</w:t>
      </w:r>
    </w:p>
    <w:p/>
    <w:p>
      <w:pPr/>
      <w:r>
        <w:rPr/>
        <w:t xml:space="preserve">وقال ابن حبان: كان ممن الغالب عليه التثبت ولزوم الورع والاجتهاد والعبادة. وكان يهم في الشيء بعد الشيء. انتهى.</w:t>
      </w:r>
    </w:p>
    <w:p/>
    <w:p>
      <w:pPr/>
      <w:r>
        <w:rPr/>
        <w:t xml:space="preserve">ورباح: بباء موحدة؛ لأن ابن الأثير، ذكره في باب الراء والباء، ثم عقبه بربعى.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أبي معروف المكي
</w:t>
      </w:r>
    </w:p>
    <w:p>
      <w:pPr/>
      <w:r>
        <w:rPr/>
        <w:t xml:space="preserve">رباح بن أبي معروف المكي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أبي معروف مكي
</w:t>
      </w:r>
    </w:p>
    <w:p>
      <w:pPr/>
      <w:r>
        <w:rPr/>
        <w:t xml:space="preserve">رباح بن أبي معروف مكي </w:t>
      </w:r>
    </w:p>
    <w:p/>
    <w:p>
      <w:pPr/>
      <w:r>
        <w:rPr/>
        <w:t xml:space="preserve">روى عن عطاء والمغيرة بن حكيم روى عنه الثوري ووكيع وأبو داود الطيالسي وأبو عامر العقدي وأبو نعيم سمعت أبي يقول ذلك حدثنا عبد الرحمن نا محمد بن إبراهيم نا عمرو بن علي قال: كان يحيى بن سعيد وعبد الرحمن بن مهدى لا يحدثان عن رباح بن أبي معروف بشيء وكان عبد الرحمن حدث عنه ثم تركه. حدثنا عبد الرحمن قال ذكره أبي عن إسحاق بن منصور عن يحيى بن معين أنه قال رباح بن أبي معروف ضعيف. حدثنا عبد الرحمن قال سمعت أبي يقول: رباح بن أبي معروف صالح الحديث حدثنا عبد الرحمن قال سئل أبو زرعة عن رباح بن أبي معروف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2026-05-23T02:37:44+03:00</dcterms:created>
  <dcterms:modified xsi:type="dcterms:W3CDTF">2026-05-23T02:37:44+03:00</dcterms:modified>
</cp:coreProperties>
</file>

<file path=docProps/custom.xml><?xml version="1.0" encoding="utf-8"?>
<Properties xmlns="http://schemas.openxmlformats.org/officeDocument/2006/custom-properties" xmlns:vt="http://schemas.openxmlformats.org/officeDocument/2006/docPropsVTypes"/>
</file>