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عبد الدائم مصري في حديثه بعض ما فيه
</w:t>
      </w:r>
    </w:p>
    <w:p>
      <w:pPr>
        <w:jc w:val="start"/>
        <w:bidi/>
      </w:pPr>
      <w:r>
        <w:rPr>
          <w:rFonts w:ascii="arial" w:hAnsi="arial" w:eastAsia="arial" w:cs="arial"/>
          <w:sz w:val="28"/>
          <w:szCs w:val="28"/>
          <w:b w:val="1"/>
          <w:bCs w:val="1"/>
          <w:rtl/>
        </w:rPr>
        <w:t xml:space="preserve">خالد بن عبد الدائم مصري في حديثه بعض ما فيه
</w:t>
      </w:r>
    </w:p>
    <w:p>
      <w:pPr/>
      <w:r>
        <w:rPr/>
        <w:t xml:space="preserve">خالد بن عبد الدائم مصري في حديثه بعض ما فيه حدثنا أحمد بن الممتنع، حدثنا أبو يحيى الوقار، حدثنا خالد بن عبد الدائم عن نافع بن يزيد عن زهرة بن معبد عن سعيد بن المسيب، عن أبي هريرة قال خطبنا رسول الله صلى الله عليه وسلم يوم الجمعة فقال أيها الناس إن الله فرض عليكم الجمعة في ساعتكم هذه في يومكم هذا في جمعتكم هذه في شهركم هذا في سنتكم هذه فريضة واجبة فمن تركها رغبة عنها وزهادة فيها ألا فلا جمع الله شمله، ولا بارك له في أمره ألا، ولا صلاة له ألا، ولا زكاة له ألا، ولا حج له، ولا جهاد له، ولا صيام له، ولا صدقة له إلا من عذر فمن تاب تاب الله عليه.</w:t>
      </w:r>
    </w:p>
    <w:p/>
    <w:p>
      <w:pPr/>
      <w:r>
        <w:rPr/>
        <w:t xml:space="preserve">قال الشيخ: وروى هذا الحديث أيضا عن علي بن زيد بن جدعان عن سعيد بن المسيب عن جابر رواه عنه عبد الله بن محمد العدوي وروى عن الثوري عن علي بن زيد.</w:t>
      </w:r>
    </w:p>
    <w:p/>
    <w:p>
      <w:pPr/>
      <w:r>
        <w:rPr/>
        <w:t xml:space="preserve">حدثنا أحمد بن الممتنع، حدثنا أبو يحيى الوقار، حدثنا خالد بن عبد الدائم عن نافع بن يزيد عن زهرة بن معبد عن سعيد بن المسيب، عن أبي هريرة أن رسول الله صلى الله عليه وسلم صلى الله عليه وسلم قال: قرآن في صلاة خير من قرآن في غير صلاة وقرآن في غير صلاة خير مما سواه من الذكر والصدقة خير من الصلاة والصيام جنة حصينة من النار، ولا قول إلا بعمل، ولا قول، ولا عمل إلا بنية، ولا قول وعمل ونية إلا باتباع السنة.</w:t>
      </w:r>
    </w:p>
    <w:p/>
    <w:p>
      <w:pPr/>
      <w:r>
        <w:rPr/>
        <w:t xml:space="preserve">قال الشيخ: وهذا الحديث لا أعرفه إلا من هذا الوجه والراوي عن خالد بن عبد الدائم هو أبو يحيى الوقار وبلغني عن صالح جزرة أنه قال خبرنا أبو يحيى الوقار كان من الكذابين الكبار</w:t>
      </w:r>
    </w:p>
    <w:p/>
    <w:p>
      <w:pPr/>
      <w:r>
        <w:rPr/>
        <w:t xml:space="preserve">ولخالد غير ما ذكرت من الحديث قليل وأرجو أنه لا بأس به إذا حدث عن ثقة وحدث عنه ثقة.</w:t>
      </w:r>
    </w:p>
    <w:p>
      <w:pPr>
        <w:jc w:val="start"/>
        <w:bidi/>
      </w:pPr>
      <w:r>
        <w:rPr>
          <w:sz w:val="24"/>
          <w:szCs w:val="24"/>
          <w:b w:val="1"/>
          <w:bCs w:val="1"/>
          <w:rtl/>
        </w:rPr>
        <w:t xml:space="preserve">
الكامل في ضعفاء الرجال،(دار الكتب العلمية - بيروت،1997،ط 5،ج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الدائم، مصري
</w:t>
      </w:r>
    </w:p>
    <w:p>
      <w:pPr/>
      <w:r>
        <w:rPr/>
        <w:t xml:space="preserve">خالد بن عبد الدائم، مصري. قال ابن عدي: في حديثه بعض ما فيه.</w:t>
      </w:r>
    </w:p>
    <w:p/>
    <w:p>
      <w:pPr/>
      <w:r>
        <w:rPr/>
        <w:t xml:space="preserve">روى عن نافع بن يزيد.</w:t>
      </w:r>
    </w:p>
    <w:p/>
    <w:p>
      <w:pPr/>
      <w:r>
        <w:rPr/>
        <w:t xml:space="preserve">روى عنه زكريا الوقار وحده، فلعل الآفة من زكريا.</w:t>
      </w:r>
    </w:p>
    <w:p/>
    <w:p>
      <w:pPr/>
      <w:r>
        <w:rPr/>
        <w:t xml:space="preserve">وقال ابن حبان: يلزق المتون الواهية بالأسانيد المشهورة.</w:t>
      </w:r>
    </w:p>
    <w:p>
      <w:pPr>
        <w:jc w:val="start"/>
        <w:bidi/>
      </w:pPr>
      <w:r>
        <w:rPr>
          <w:sz w:val="24"/>
          <w:szCs w:val="24"/>
          <w:b w:val="1"/>
          <w:bCs w:val="1"/>
          <w:rtl/>
        </w:rPr>
        <w:t xml:space="preserve">
ميزان الاعتدال في نقد الرجال،(دار المعرفة للطباعة والنشر، بيروت - لبنان،1963،ط 1،ج 1،ص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الدائم المصري
</w:t>
      </w:r>
    </w:p>
    <w:p>
      <w:pPr/>
      <w:r>
        <w:rPr/>
        <w:t xml:space="preserve">خالد بن عبد الدائم المصري </w:t>
      </w:r>
    </w:p>
    <w:p/>
    <w:p>
      <w:pPr/>
      <w:r>
        <w:rPr/>
        <w:t xml:space="preserve">روى عن نافع بن يزيد موضوعات</w:t>
      </w:r>
    </w:p>
    <w:p>
      <w:pPr>
        <w:jc w:val="start"/>
        <w:bidi/>
      </w:pPr>
      <w:r>
        <w:rPr>
          <w:sz w:val="24"/>
          <w:szCs w:val="24"/>
          <w:b w:val="1"/>
          <w:bCs w:val="1"/>
          <w:rtl/>
        </w:rPr>
        <w:t xml:space="preserve">
الضعفاء،(دار الثقافة - الدار البيضاء،1984،ط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الدايم المصري
</w:t>
      </w:r>
    </w:p>
    <w:p>
      <w:pPr/>
      <w:r>
        <w:rPr/>
        <w:t xml:space="preserve">خالد بن عبد الدايم المصري: عن نافع بن يزيد، ضعيف.</w:t>
      </w:r>
    </w:p>
    <w:p>
      <w:pPr>
        <w:jc w:val="start"/>
        <w:bidi/>
      </w:pPr>
      <w:r>
        <w:rPr>
          <w:sz w:val="24"/>
          <w:szCs w:val="24"/>
          <w:b w:val="1"/>
          <w:bCs w:val="1"/>
          <w:rtl/>
        </w:rPr>
        <w:t xml:space="preserve">
ديوان الضعفاء،(مكتبة النهضة الحديثة - مكة،1967،ط 2،ج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الدائم المصري
</w:t>
      </w:r>
    </w:p>
    <w:p>
      <w:pPr/>
      <w:r>
        <w:rPr/>
        <w:t xml:space="preserve">خالد بن عبد الدائم المصري </w:t>
      </w:r>
    </w:p>
    <w:p/>
    <w:p>
      <w:pPr/>
      <w:r>
        <w:rPr/>
        <w:t xml:space="preserve">يروي عن نافع</w:t>
      </w:r>
    </w:p>
    <w:p/>
    <w:p>
      <w:pPr/>
      <w:r>
        <w:rPr/>
        <w:t xml:space="preserve">قال ابن حبان يروي المناكير التي لا تشبه حديث الثقات ويلزق المتون الواهية بالأسانيد المشهورة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2026-05-23T01:04:25+03:00</dcterms:created>
  <dcterms:modified xsi:type="dcterms:W3CDTF">2026-05-23T01:04:25+03:00</dcterms:modified>
</cp:coreProperties>
</file>

<file path=docProps/custom.xml><?xml version="1.0" encoding="utf-8"?>
<Properties xmlns="http://schemas.openxmlformats.org/officeDocument/2006/custom-properties" xmlns:vt="http://schemas.openxmlformats.org/officeDocument/2006/docPropsVTypes"/>
</file>