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قيس كوفي مولى خالد بن عرفطة
</w:t>
      </w:r>
    </w:p>
    <w:p>
      <w:pPr>
        <w:jc w:val="start"/>
        <w:bidi/>
      </w:pPr>
      <w:r>
        <w:rPr>
          <w:rFonts w:ascii="arial" w:hAnsi="arial" w:eastAsia="arial" w:cs="arial"/>
          <w:sz w:val="28"/>
          <w:szCs w:val="28"/>
          <w:b w:val="1"/>
          <w:bCs w:val="1"/>
          <w:rtl/>
        </w:rPr>
        <w:t xml:space="preserve">خالد بن قيس كوفي مولى خالد بن عرفطة
</w:t>
      </w:r>
    </w:p>
    <w:p>
      <w:pPr/>
      <w:r>
        <w:rPr/>
        <w:t xml:space="preserve">خالد بن قيس كوفي مولى خالد بن عرفطة عن خالد بن عرفطة لم يصح حديثه روى عنه عبد الرحمن بن إسحاق.</w:t>
      </w:r>
    </w:p>
    <w:p/>
    <w:p>
      <w:pPr/>
      <w:r>
        <w:rPr/>
        <w:t xml:space="preserve">سمعت ابن حماد يحكيه عن البخاري وخالد بن قيس هذا ليس له رواية إلا عن مولاه خالد بن عرفطة، ولا أعلم يروي عنه غير عبد الرحمن بن إسحاق هذا وليس له من الحديث ما يتبين أنه صدوق أو كاذب</w:t>
      </w:r>
    </w:p>
    <w:p>
      <w:pPr>
        <w:jc w:val="start"/>
        <w:bidi/>
      </w:pPr>
      <w:r>
        <w:rPr>
          <w:sz w:val="24"/>
          <w:szCs w:val="24"/>
          <w:b w:val="1"/>
          <w:bCs w:val="1"/>
          <w:rtl/>
        </w:rPr>
        <w:t xml:space="preserve">
الكامل في ضعفاء الرجال،(دار الكتب العلمية - بيروت،1997،ط 5،ج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قيس
</w:t>
      </w:r>
    </w:p>
    <w:p>
      <w:pPr/>
      <w:r>
        <w:rPr/>
        <w:t xml:space="preserve">خالد بن قيس. عن خالد بن عرفطة.</w:t>
      </w:r>
    </w:p>
    <w:p/>
    <w:p>
      <w:pPr/>
      <w:r>
        <w:rPr/>
        <w:t xml:space="preserve">فيه جهالة.</w:t>
      </w:r>
    </w:p>
    <w:p/>
    <w:p>
      <w:pPr/>
      <w:r>
        <w:rPr/>
        <w:t xml:space="preserve">وقال البخاري: لم يصح حديثه.</w:t>
      </w:r>
    </w:p>
    <w:p>
      <w:pPr>
        <w:jc w:val="start"/>
        <w:bidi/>
      </w:pPr>
      <w:r>
        <w:rPr>
          <w:sz w:val="24"/>
          <w:szCs w:val="24"/>
          <w:b w:val="1"/>
          <w:bCs w:val="1"/>
          <w:rtl/>
        </w:rPr>
        <w:t xml:space="preserve">
ميزان الاعتدال في نقد الرجال،(دار المعرفة للطباعة والنشر، بيروت - لبنان،1963،ط 1،ج 1،ص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قيس
</w:t>
      </w:r>
    </w:p>
    <w:p>
      <w:pPr/>
      <w:r>
        <w:rPr/>
        <w:t xml:space="preserve">خالد بن قيس: عن خالد بن عرفطة، لا يعرف.</w:t>
      </w:r>
    </w:p>
    <w:p>
      <w:pPr>
        <w:jc w:val="start"/>
        <w:bidi/>
      </w:pPr>
      <w:r>
        <w:rPr>
          <w:sz w:val="24"/>
          <w:szCs w:val="24"/>
          <w:b w:val="1"/>
          <w:bCs w:val="1"/>
          <w:rtl/>
        </w:rPr>
        <w:t xml:space="preserve">
ديوان الضعفاء،(مكتبة النهضة الحديثة - مكة،1967،ط 2،ج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2026-05-23T01:04:13+03:00</dcterms:created>
  <dcterms:modified xsi:type="dcterms:W3CDTF">2026-05-23T01:04:13+03:00</dcterms:modified>
</cp:coreProperties>
</file>

<file path=docProps/custom.xml><?xml version="1.0" encoding="utf-8"?>
<Properties xmlns="http://schemas.openxmlformats.org/officeDocument/2006/custom-properties" xmlns:vt="http://schemas.openxmlformats.org/officeDocument/2006/docPropsVTypes"/>
</file>