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شوذب بصري
</w:t>
      </w:r>
    </w:p>
    <w:p>
      <w:pPr>
        <w:jc w:val="start"/>
        <w:bidi/>
      </w:pPr>
      <w:r>
        <w:rPr>
          <w:rFonts w:ascii="arial" w:hAnsi="arial" w:eastAsia="arial" w:cs="arial"/>
          <w:sz w:val="28"/>
          <w:szCs w:val="28"/>
          <w:b w:val="1"/>
          <w:bCs w:val="1"/>
          <w:rtl/>
        </w:rPr>
        <w:t xml:space="preserve">خالد بن شوذب بصري
</w:t>
      </w:r>
    </w:p>
    <w:p>
      <w:pPr/>
      <w:r>
        <w:rPr/>
        <w:t xml:space="preserve">خالد بن شوذب بصري سمع الحسن روى عنه قتيبة فيه نظر.</w:t>
      </w:r>
    </w:p>
    <w:p/>
    <w:p>
      <w:pPr/>
      <w:r>
        <w:rPr/>
        <w:t xml:space="preserve">سمعت ابن حماد يذكره عن البخاري وهذا الذي ذكر البخاري من ذكر خالد سمع الحسن إنما هو مقاطيع، ولا أعرف لخالد حديثا مسندا.</w:t>
      </w:r>
    </w:p>
    <w:p>
      <w:pPr>
        <w:jc w:val="start"/>
        <w:bidi/>
      </w:pPr>
      <w:r>
        <w:rPr>
          <w:sz w:val="24"/>
          <w:szCs w:val="24"/>
          <w:b w:val="1"/>
          <w:bCs w:val="1"/>
          <w:rtl/>
        </w:rPr>
        <w:t xml:space="preserve">
الكامل في ضعفاء الرجال،(دار الكتب العلمية - بيروت،1997،ط 5،ج 3،ص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شوذب
</w:t>
      </w:r>
    </w:p>
    <w:p>
      <w:pPr/>
      <w:r>
        <w:rPr/>
        <w:t xml:space="preserve">خالد بن شوذب. عن الحسن البصري مقاطيع.</w:t>
      </w:r>
    </w:p>
    <w:p/>
    <w:p>
      <w:pPr/>
      <w:r>
        <w:rPr/>
        <w:t xml:space="preserve">وعنه قتيبة.</w:t>
      </w:r>
    </w:p>
    <w:p/>
    <w:p>
      <w:pPr/>
      <w:r>
        <w:rPr/>
        <w:t xml:space="preserve">قال البخاري: فيه نظر.</w:t>
      </w:r>
    </w:p>
    <w:p>
      <w:pPr>
        <w:jc w:val="start"/>
        <w:bidi/>
      </w:pPr>
      <w:r>
        <w:rPr>
          <w:sz w:val="24"/>
          <w:szCs w:val="24"/>
          <w:b w:val="1"/>
          <w:bCs w:val="1"/>
          <w:rtl/>
        </w:rPr>
        <w:t xml:space="preserve">
ميزان الاعتدال في نقد الرجال،(دار المعرفة للطباعة والنشر، بيروت - لبنان،1963،ط 1،ج 1،ص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شوذب
</w:t>
      </w:r>
    </w:p>
    <w:p>
      <w:pPr/>
      <w:r>
        <w:rPr/>
        <w:t xml:space="preserve">خالد بن شوذب: لقي التابعين، قال البخاري: فيه نظر.</w:t>
      </w:r>
    </w:p>
    <w:p>
      <w:pPr>
        <w:jc w:val="start"/>
        <w:bidi/>
      </w:pPr>
      <w:r>
        <w:rPr>
          <w:sz w:val="24"/>
          <w:szCs w:val="24"/>
          <w:b w:val="1"/>
          <w:bCs w:val="1"/>
          <w:rtl/>
        </w:rPr>
        <w:t xml:space="preserve">
ديوان الضعفاء،(مكتبة النهضة الحديثة - مكة،1967،ط 2،ج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شوذب 
</w:t>
      </w:r>
    </w:p>
    <w:p>
      <w:pPr/>
      <w:r>
        <w:rPr/>
        <w:t xml:space="preserve">خالد بن شوذب. </w:t>
      </w:r>
    </w:p>
    <w:p/>
    <w:p>
      <w:pPr/>
      <w:r>
        <w:rPr/>
        <w:t xml:space="preserve">سمع الحسن، قوله.</w:t>
      </w:r>
    </w:p>
    <w:p/>
    <w:p>
      <w:pPr/>
      <w:r>
        <w:rPr/>
        <w:t xml:space="preserve">روى عنه: قتيبة.</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شوذب الجشمي، أبو عبد الله.
</w:t>
      </w:r>
    </w:p>
    <w:p>
      <w:pPr/>
      <w:r>
        <w:rPr/>
        <w:t xml:space="preserve">خالد بن شوذب الجشمي، أبو عبد الله. </w:t>
      </w:r>
    </w:p>
    <w:p/>
    <w:p>
      <w:pPr/>
      <w:r>
        <w:rPr/>
        <w:t xml:space="preserve">عن الحسن. وعنه أبو غسان.</w:t>
      </w:r>
    </w:p>
    <w:p/>
    <w:p>
      <w:pPr/>
      <w:r>
        <w:rPr/>
        <w:t xml:space="preserve">وقال أبو حاتم: خالد بن شوذب الجشمي، أبو عبد الرحمن البصري، روى عن الحسن. روى عنه: مالك بن إسماعيل، وروح بن عبد المؤمن، ومحمد بن أبي بكر المقدمي، وقتيبة، ليس به بأس. وقال ابنه: وروى عنه معلى بن أسد أخو بهز بن أسد.</w:t>
      </w:r>
    </w:p>
    <w:p/>
    <w:p>
      <w:pPr/>
      <w:r>
        <w:rPr/>
        <w:t xml:space="preserve">وقال البخاري: فيه نظر.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شوذب الجشمي أبو عبد الله
</w:t>
      </w:r>
    </w:p>
    <w:p>
      <w:pPr/>
      <w:r>
        <w:rPr/>
        <w:t xml:space="preserve">خالد بن شوذب الجشمي أبو عبد الله </w:t>
      </w:r>
    </w:p>
    <w:p/>
    <w:p>
      <w:pPr/>
      <w:r>
        <w:rPr/>
        <w:t xml:space="preserve">قال سمعت الحسن يقول من رأى محمداً فقد رآه غاديا رائحا لم يضع لبنة على لبنة ولا قصبة على قصبة رفع له علم فشمر إليه الوحي الوحي ثم النجاء النجاء على ما تعرجون وقد أسرع بخياركم وذهب نبيكم وأنتم كل يوم ترذلون العيان العيان حدثنا محمد بن المنذر بن سعيد قال ثنا إبراهيم بن يحيى البصري قال ثنا أبو غسان قال ثنا خالد بن شوذب قال سمعت الحسن يقوله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شوذب الجشمي أبو عبد الرحمن البصري
</w:t>
      </w:r>
    </w:p>
    <w:p>
      <w:pPr/>
      <w:r>
        <w:rPr/>
        <w:t xml:space="preserve">خالد بن شوذب الجشمي أبو عبد الرحمن البصري </w:t>
      </w:r>
    </w:p>
    <w:p/>
    <w:p>
      <w:pPr/>
      <w:r>
        <w:rPr/>
        <w:t xml:space="preserve">روى عن الحسن روى عنه مالك بن إسماعيل وروح بن عبد المؤمن ومحمد بن أبي بكر المقدمي وقتيبة بن سعيد سمعت أبي يقول ذلك وسألته عنه فقال: ليس به بأس قال أبو محمد وروى عنه معلى بن أسد أخو بهز بن أسد.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2026-05-23T01:55:56+03:00</dcterms:created>
  <dcterms:modified xsi:type="dcterms:W3CDTF">2026-05-23T01:55:56+03:00</dcterms:modified>
</cp:coreProperties>
</file>

<file path=docProps/custom.xml><?xml version="1.0" encoding="utf-8"?>
<Properties xmlns="http://schemas.openxmlformats.org/officeDocument/2006/custom-properties" xmlns:vt="http://schemas.openxmlformats.org/officeDocument/2006/docPropsVTypes"/>
</file>