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ميسرة
</w:t>
      </w:r>
    </w:p>
    <w:p>
      <w:pPr>
        <w:jc w:val="start"/>
        <w:bidi/>
      </w:pPr>
      <w:r>
        <w:rPr>
          <w:rFonts w:ascii="arial" w:hAnsi="arial" w:eastAsia="arial" w:cs="arial"/>
          <w:sz w:val="28"/>
          <w:szCs w:val="28"/>
          <w:b w:val="1"/>
          <w:bCs w:val="1"/>
          <w:rtl/>
        </w:rPr>
        <w:t xml:space="preserve">خالد بن ميسرة
</w:t>
      </w:r>
    </w:p>
    <w:p>
      <w:pPr/>
      <w:r>
        <w:rPr/>
        <w:t xml:space="preserve">خالد بن ميسرة حدثنا ابن أبي سويد الذارع، حدثنا سعيد بن سلام العطار، حدثنا خالد بن ميسرة عن معاوية بن قرة، عن أبيه، أن رسول الله صلى الله عليه وسلم قال: من أكل من هاتين الشجرتين فلا يقربنا في مسجدنا هذا فإن كنتم لابد آكلها فأميتوها طبخا.</w:t>
      </w:r>
    </w:p>
    <w:p/>
    <w:p>
      <w:pPr/>
      <w:r>
        <w:rPr/>
        <w:t xml:space="preserve">قال الشيخ: وهذا يرويه عن معاوية بن قرة خالد بن ميسرة وله غير هذا من الحديث، وهو عندي صدوق فإني لم أر له حديثا منكرا.</w:t>
      </w:r>
    </w:p>
    <w:p>
      <w:pPr>
        <w:jc w:val="start"/>
        <w:bidi/>
      </w:pPr>
      <w:r>
        <w:rPr>
          <w:sz w:val="24"/>
          <w:szCs w:val="24"/>
          <w:b w:val="1"/>
          <w:bCs w:val="1"/>
          <w:rtl/>
        </w:rPr>
        <w:t xml:space="preserve">
الكامل في ضعفاء الرجال،(دار الكتب العلمية - بيروت،1997،ط 5،ج 3،ص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ميسرة
</w:t>
      </w:r>
    </w:p>
    <w:p>
      <w:pPr/>
      <w:r>
        <w:rPr/>
        <w:t xml:space="preserve">خالد بن ميسرة [د، س] .</w:t>
      </w:r>
    </w:p>
    <w:p/>
    <w:p>
      <w:pPr/>
      <w:r>
        <w:rPr/>
        <w:t xml:space="preserve">عن معاوية بن قرة.</w:t>
      </w:r>
    </w:p>
    <w:p/>
    <w:p>
      <w:pPr/>
      <w:r>
        <w:rPr/>
        <w:t xml:space="preserve">وعنه سعيد بن سلام العطار، والعقدي، ومعن القزاز بحديث محفوظ.</w:t>
      </w:r>
    </w:p>
    <w:p/>
    <w:p>
      <w:pPr/>
      <w:r>
        <w:rPr/>
        <w:t xml:space="preserve">ما ضعفه أحد.</w:t>
      </w:r>
    </w:p>
    <w:p/>
    <w:p>
      <w:pPr/>
      <w:r>
        <w:rPr/>
        <w:t xml:space="preserve">وقال ابن عدي: هو عندي صدوق.</w:t>
      </w:r>
    </w:p>
    <w:p/>
    <w:p>
      <w:pPr/>
      <w:r>
        <w:rPr/>
        <w:t xml:space="preserve">قلت: فلماذا ذكرته في الضعفاء، وقد ذكره ابن حبان في الثقات.</w:t>
      </w:r>
    </w:p>
    <w:p>
      <w:pPr>
        <w:jc w:val="start"/>
        <w:bidi/>
      </w:pPr>
      <w:r>
        <w:rPr>
          <w:sz w:val="24"/>
          <w:szCs w:val="24"/>
          <w:b w:val="1"/>
          <w:bCs w:val="1"/>
          <w:rtl/>
        </w:rPr>
        <w:t xml:space="preserve">
ميزان الاعتدال في نقد الرجال،(دار المعرفة للطباعة والنشر، بيروت - لبنان،1963،ط 1،ج 1،ص 643)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ميسرة، العطار، أبو حاتم 
</w:t>
      </w:r>
    </w:p>
    <w:p>
      <w:pPr/>
      <w:r>
        <w:rPr/>
        <w:t xml:space="preserve">خالد بن ميسرة، العطار، أبو حاتمٍ. </w:t>
      </w:r>
    </w:p>
    <w:p/>
    <w:p>
      <w:pPr/>
      <w:r>
        <w:rPr/>
        <w:t xml:space="preserve">سمع معاوية بن قرة، عن أبيه: كان النبي صلى الله عليه وسلم يجلس، فيتحلق حوله ناسٌ.</w:t>
      </w:r>
    </w:p>
    <w:p/>
    <w:p>
      <w:pPr/>
      <w:r>
        <w:rPr/>
        <w:t xml:space="preserve">حدثني عمرو بن علي، قال: حدثنا معاذ بن هانئ، قال: حدثنا خالد بن ميسرة العطار.</w:t>
      </w:r>
    </w:p>
    <w:p/>
    <w:p>
      <w:pPr/>
      <w:r>
        <w:rPr/>
        <w:t xml:space="preserve">وقال عبيد بن عقيل: حدثنا أبو حاتم العطار، وهو خالد بن ميسرة، الحديث الأول.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ميسرة الطفاوي أبو حاتم العطار
</w:t>
      </w:r>
    </w:p>
    <w:p>
      <w:pPr/>
      <w:r>
        <w:rPr/>
        <w:t xml:space="preserve">خالد بن ميسرة الطفاوي أبو حاتم العطار </w:t>
      </w:r>
    </w:p>
    <w:p/>
    <w:p>
      <w:pPr/>
      <w:r>
        <w:rPr/>
        <w:t xml:space="preserve">عن معاوية بن قرة وعنه معن والعقدي صدوق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ميسرة الطفاوي أبو حاتم العطار البصري.
</w:t>
      </w:r>
    </w:p>
    <w:p>
      <w:pPr/>
      <w:r>
        <w:rPr/>
        <w:t xml:space="preserve">خالد بن ميسرة الطفاوي أبو حاتم العطار البصري. </w:t>
      </w:r>
    </w:p>
    <w:p/>
    <w:p>
      <w:pPr/>
      <w:r>
        <w:rPr/>
        <w:t xml:space="preserve">كذا ذكره المزي وفي كتاب «الثقات» لابن حبان: القطان، ويقال العطار، وذكره ابن خلفون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ميسرة القطان
</w:t>
      </w:r>
    </w:p>
    <w:p>
      <w:pPr/>
      <w:r>
        <w:rPr/>
        <w:t xml:space="preserve">خالد بن ميسرة القطان </w:t>
      </w:r>
    </w:p>
    <w:p/>
    <w:p>
      <w:pPr/>
      <w:r>
        <w:rPr/>
        <w:t xml:space="preserve">يقال العطار</w:t>
      </w:r>
    </w:p>
    <w:p/>
    <w:p>
      <w:pPr/>
      <w:r>
        <w:rPr/>
        <w:t xml:space="preserve">يروي عن معاوية بن قرة روى عنه معاذ بن هانئ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ميسرة العطار أبو حاتم بصري
</w:t>
      </w:r>
    </w:p>
    <w:p>
      <w:pPr/>
      <w:r>
        <w:rPr/>
        <w:t xml:space="preserve">خالد بن ميسرة العطار أبو حاتم بصري </w:t>
      </w:r>
    </w:p>
    <w:p/>
    <w:p>
      <w:pPr/>
      <w:r>
        <w:rPr/>
        <w:t xml:space="preserve">روى عن عطاء الخراساني ومعاوية بن قرة روى عنه معن بن عيسى وأبو عامر العقدي ومعاذ بن هانئ وعبد الصمد بن حسان سمعت أبي يقول ذلك قال أبو محمد روى عنه السندي بن عبدويه والفرات بن خالد الرازيان.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2026-05-23T01:55:06+03:00</dcterms:created>
  <dcterms:modified xsi:type="dcterms:W3CDTF">2026-05-23T01:55:06+03:00</dcterms:modified>
</cp:coreProperties>
</file>

<file path=docProps/custom.xml><?xml version="1.0" encoding="utf-8"?>
<Properties xmlns="http://schemas.openxmlformats.org/officeDocument/2006/custom-properties" xmlns:vt="http://schemas.openxmlformats.org/officeDocument/2006/docPropsVTypes"/>
</file>