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بن آدم المروزي من أهل مرو
</w:t>
      </w:r>
    </w:p>
    <w:p>
      <w:pPr>
        <w:jc w:val="start"/>
        <w:bidi/>
      </w:pPr>
      <w:r>
        <w:rPr>
          <w:rFonts w:ascii="arial" w:hAnsi="arial" w:eastAsia="arial" w:cs="arial"/>
          <w:sz w:val="28"/>
          <w:szCs w:val="28"/>
          <w:b w:val="1"/>
          <w:bCs w:val="1"/>
          <w:rtl/>
        </w:rPr>
        <w:t xml:space="preserve">حامد بن آدم المروزي من أهل مرو
</w:t>
      </w:r>
    </w:p>
    <w:p>
      <w:pPr/>
      <w:r>
        <w:rPr/>
        <w:t xml:space="preserve">حامد بن آدم المروزي من أهل مرو وكان يكذب ويحمق في كذبه.</w:t>
      </w:r>
    </w:p>
    <w:p/>
    <w:p>
      <w:pPr/>
      <w:r>
        <w:rPr/>
        <w:t xml:space="preserve">سمعت ابن حماد يحكيه عن السعدي.</w:t>
      </w:r>
    </w:p>
    <w:p/>
    <w:p>
      <w:pPr/>
      <w:r>
        <w:rPr/>
        <w:t xml:space="preserve">قال ابن عدي وحامد بن آدم هذا يروي عن عبد الله بن المبارك، ومحمد بن الفضل بن عطية والفضل بن موسى والنضر بن محمد والنضر بن شميل وعامة المراوزة ولم أر في حديثه إذا روى عن ثقة شيئا منكرا وإنما يؤتى ذلك إذا حدث عن ضعيف.</w:t>
      </w:r>
    </w:p>
    <w:p>
      <w:pPr>
        <w:jc w:val="start"/>
        <w:bidi/>
      </w:pPr>
      <w:r>
        <w:rPr>
          <w:sz w:val="24"/>
          <w:szCs w:val="24"/>
          <w:b w:val="1"/>
          <w:bCs w:val="1"/>
          <w:rtl/>
        </w:rPr>
        <w:t xml:space="preserve">
الكامل في ضعفاء الرجال،(دار الكتب العلمية - بيروت،1997،ط 5،ج 3،ص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حامد بن آدم المروزي
</w:t>
      </w:r>
    </w:p>
    <w:p>
      <w:pPr/>
      <w:r>
        <w:rPr/>
        <w:t xml:space="preserve">حامد بن آدم المروزي. عن ابن المبارك، كذبه الجوزجاني، وابن عدي، وعدة أحمد بن علي السليماني فيمن اشتهر بوضع الحديث، وقال: قال أبو داود السنجى: قلت لابن معين: عندنا شيخ يقال له حامد بن آدم.</w:t>
      </w:r>
    </w:p>
    <w:p/>
    <w:p>
      <w:pPr/>
      <w:r>
        <w:rPr/>
        <w:t xml:space="preserve">روى عن يزيد، عن الجريري، عن أبي نضرة، عن أبي سعيد وجابر رفعاه: الغيبة أشد من الزنا.</w:t>
      </w:r>
    </w:p>
    <w:p/>
    <w:p>
      <w:pPr/>
      <w:r>
        <w:rPr/>
        <w:t xml:space="preserve">فقال: هذا كذاب، لعنه الله!</w:t>
      </w:r>
    </w:p>
    <w:p>
      <w:pPr>
        <w:jc w:val="start"/>
        <w:bidi/>
      </w:pPr>
      <w:r>
        <w:rPr>
          <w:sz w:val="24"/>
          <w:szCs w:val="24"/>
          <w:b w:val="1"/>
          <w:bCs w:val="1"/>
          <w:rtl/>
        </w:rPr>
        <w:t xml:space="preserve">
ميزان الاعتدال في نقد الرجال،(دار المعرفة للطباعة والنشر، بيروت - لبنان،1963،ط 1،ج 1،ص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حامد بن آدم المروزي.
</w:t>
      </w:r>
    </w:p>
    <w:p>
      <w:pPr/>
      <w:r>
        <w:rPr/>
        <w:t xml:space="preserve">حامد بن آدم المروزي. </w:t>
      </w:r>
    </w:p>
    <w:p/>
    <w:p>
      <w:pPr/>
      <w:r>
        <w:rPr/>
        <w:t xml:space="preserve">يروي عن: ابن المبارك، وأبي غانم يونس. حدثنا عنه إسحاق بن إبراهيم القاضي، وغيره، ربما أخطأ.</w:t>
      </w:r>
    </w:p>
    <w:p/>
    <w:p>
      <w:pPr/>
      <w:r>
        <w:rPr/>
        <w:t xml:space="preserve">وقال الخليلي: ثقة روى عنه شيوخ مرو: محمد بن حمدويه أبو رجا وغيره، وسمع أبا غانم يونس بن نافع وغيره. وأخرج عنه حديثاً من طريق أبي غانم. وقال: قال الحاكم: أخطأ فيه.</w:t>
      </w:r>
    </w:p>
    <w:p/>
    <w:p>
      <w:pPr/>
      <w:r>
        <w:rPr/>
        <w:t xml:space="preserve">وقال الذهبي: كذبه الجوزجاني، وابن عدي، وعده السليماني ممن اشتهر بوضع الحديث، وقال: قال أبو داود السنجي: قلنا ليحيى بن معين: عندنا شيخ يقال له حامد بن آدم روى حديث «الغيبة [أشد] من الزنا» فقال: هذا كذاب لعنه الله.</w:t>
      </w:r>
    </w:p>
    <w:p/>
    <w:p>
      <w:pPr/>
      <w:r>
        <w:rPr/>
        <w:t xml:space="preserve">وذكره أبو العرب في «الضعفاء»، وفرق بينه وبين التلياني وهو هو؛ فقد قال الرشاطي: التليان من قرى مرو.</w:t>
      </w:r>
    </w:p>
    <w:p/>
    <w:p>
      <w:pPr/>
      <w:r>
        <w:rPr/>
        <w:t xml:space="preserve">وقال النسائي في التلياني: ليس بشيء.</w:t>
      </w:r>
    </w:p>
    <w:p/>
    <w:p>
      <w:pPr/>
      <w:r>
        <w:rPr/>
        <w:t xml:space="preserve">وقال ابن السمعاني: تكلموا فيه، مات سنة تسع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حامد بن آدم المروزي
</w:t>
      </w:r>
    </w:p>
    <w:p>
      <w:pPr/>
      <w:r>
        <w:rPr/>
        <w:t xml:space="preserve">حامد بن آدم المروزي </w:t>
      </w:r>
    </w:p>
    <w:p/>
    <w:p>
      <w:pPr/>
      <w:r>
        <w:rPr/>
        <w:t xml:space="preserve">يروي عن ابن المبارك وأبي غانم يونس ثنا عنه إبراهيم بن إسحاق القاضي وغيره ربما أخطأ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حامد بن آدم
</w:t>
      </w:r>
    </w:p>
    <w:p>
      <w:pPr/>
      <w:r>
        <w:rPr/>
        <w:t xml:space="preserve">حامد بن آدم </w:t>
      </w:r>
    </w:p>
    <w:p/>
    <w:p>
      <w:pPr/>
      <w:r>
        <w:rPr/>
        <w:t xml:space="preserve">من أهل مرو يروي عن ابن المبارك</w:t>
      </w:r>
    </w:p>
    <w:p/>
    <w:p>
      <w:pPr/>
      <w:r>
        <w:rPr/>
        <w:t xml:space="preserve">قال ابن عدي كان يكذب وقال الأزدي كذاب أحمق في كذبه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2026-06-10T10:24:02+03:00</dcterms:created>
  <dcterms:modified xsi:type="dcterms:W3CDTF">2026-06-10T10:24:02+03:00</dcterms:modified>
</cp:coreProperties>
</file>

<file path=docProps/custom.xml><?xml version="1.0" encoding="utf-8"?>
<Properties xmlns="http://schemas.openxmlformats.org/officeDocument/2006/custom-properties" xmlns:vt="http://schemas.openxmlformats.org/officeDocument/2006/docPropsVTypes"/>
</file>