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حلبس بن محمد الكلابي وأظن أنه حلبس بن غالب يكنى أبا غالب بصري
</w:t>
      </w:r>
    </w:p>
    <w:p>
      <w:pPr>
        <w:jc w:val="start"/>
        <w:bidi/>
      </w:pPr>
      <w:r>
        <w:rPr>
          <w:rFonts w:ascii="arial" w:hAnsi="arial" w:eastAsia="arial" w:cs="arial"/>
          <w:sz w:val="28"/>
          <w:szCs w:val="28"/>
          <w:b w:val="1"/>
          <w:bCs w:val="1"/>
          <w:rtl/>
        </w:rPr>
        <w:t xml:space="preserve">حلبس بن محمد الكلابي وأظن أنه حلبس بن غالب يكنى أبا غالب بصري
</w:t>
      </w:r>
    </w:p>
    <w:p>
      <w:pPr/>
      <w:r>
        <w:rPr/>
        <w:t xml:space="preserve">حلبس بن محمد الكلابي وأظن أنه حلبس بن غالب يكنى أبا غالب بصري منكر الحديث عن الثقات.</w:t>
      </w:r>
    </w:p>
    <w:p/>
    <w:p>
      <w:pPr/>
      <w:r>
        <w:rPr/>
        <w:t xml:space="preserve">حدثنا محمد بن عبد الواحد الناقد، حدثنا عيسى بن يوسف الطباع، حدثنا حلبس بن محمد الكلابي البصري، قال: حدثنا سفيان الثوري، حدثنا مغيرة، حدثنا إبراهيم عن علقمة عن عبد الله قال رسول الله صلى الله عليه وسلم سطع نور في الجنة فرفعوا رؤوسهم فإذا هو من ثغر حوراء</w:t>
      </w:r>
    </w:p>
    <w:p/>
    <w:p>
      <w:pPr/>
      <w:r>
        <w:rPr/>
        <w:t xml:space="preserve">ضحكت في وجه زوجها.</w:t>
      </w:r>
    </w:p>
    <w:p/>
    <w:p>
      <w:pPr/>
      <w:r>
        <w:rPr/>
        <w:t xml:space="preserve">حدثنا محمد بن أحمد بن حمدان الرسغي، حدثنا أحمد بن يوسف الطباع، حدثنا حلبس بن محمد الكلابي عن سفيان الثوري عن حماد عن إبراهيم عن علقمة عن عبد الله عن النبي صلى الله عليه وسلم مثله.</w:t>
      </w:r>
    </w:p>
    <w:p/>
    <w:p>
      <w:pPr/>
      <w:r>
        <w:rPr/>
        <w:t xml:space="preserve">قال ابن عدي وهذا حديثا منكر عن سفيان والذي قال لنا، أخبرنا الناقد عن الثوري مغيرة عن إبراهيم أصوب من الذي قال لنا الرسعني عن الثوري عن حماد عن إبراهيم.</w:t>
      </w:r>
    </w:p>
    <w:p/>
    <w:p>
      <w:pPr/>
      <w:r>
        <w:rPr/>
        <w:t xml:space="preserve">حدثنا أبو يعلى، حدثنا بشر بن سيحان، حدثنا حلبس بن غالب، حدثنا سفيان الثوري، عن أبي الزناد عن الأعرج، عن أبي هريرة قال: جاء رجل إلى رسول الله صلى الله عليه وسلم، فقال، يا رسول الله إني زوجت ابنتي وأنا أحب أن تعينني بشيء قال: ما عندي شيء ولكن إذا كان غدا فأتني بقارورة واسعة الرأس وعود شجرة قال فجعل يسلق العرق من دراعة حتى امتلت القارورة قال خذها وأمر ابنتك أن تغمس هذا العود في القارورة فتطيب به قال فكانت إذا تطيبت شم أهل المدينة رائحة ذلك الطيب قال فسموا بيوت المطيبين.</w:t>
      </w:r>
    </w:p>
    <w:p/>
    <w:p>
      <w:pPr/>
      <w:r>
        <w:rPr/>
        <w:t xml:space="preserve">قال الشيخ: وهذا أيضا عن الثوري بهذا الإسناد منكر وحلبس بن غالب المذكور في هذا الإسناد، وهو عندي حلبس بن محمد الكلابي ونسبه بن الطباع.</w:t>
      </w:r>
    </w:p>
    <w:p/>
    <w:p>
      <w:pPr/>
      <w:r>
        <w:rPr/>
        <w:t xml:space="preserve">حدثنا الحسين بن إسماعيل المحاملي، حدثنا الحسين بن بحر البيروذي، حدثنا غالب بن حلبس أبو الهيثم الكلبي، قال: حدثني أبي، عن ابن جريج، عن عطاء وجعلت له</w:t>
      </w:r>
    </w:p>
    <w:p/>
    <w:p>
      <w:pPr/>
      <w:r>
        <w:rPr/>
        <w:t xml:space="preserve">مالا ممدودا قال عله شهر بشهر.</w:t>
      </w:r>
    </w:p>
    <w:p/>
    <w:p>
      <w:pPr/>
      <w:r>
        <w:rPr/>
        <w:t xml:space="preserve">قال ابن عدي وغالب بن حلبس هذا هو بن حلبس بن محمد الكلابي، وهو بن حلبس بن غالب الذي سماه بشر بن سيحان وجميعا واحد والدليل على أن حلبس بن محمد وحلبس بن غالب واحد هذه الحكاية التي حكاه البيروذي فقال، حدثنا غالب بن حلبس فكأن حلبس سمى ابنه باسم أبيه غالب، ولا أعرف لحلبس هذا من الحديث غير ما ذكرت في وقتي هذا.</w:t>
      </w:r>
    </w:p>
    <w:p>
      <w:pPr>
        <w:jc w:val="start"/>
        <w:bidi/>
      </w:pPr>
      <w:r>
        <w:rPr>
          <w:sz w:val="24"/>
          <w:szCs w:val="24"/>
          <w:b w:val="1"/>
          <w:bCs w:val="1"/>
          <w:rtl/>
        </w:rPr>
        <w:t xml:space="preserve">
الكامل في ضعفاء الرجال،(دار الكتب العلمية - بيروت،1997،ط 5،ج 3،ص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حلبس الكلبي، عن الثوري
</w:t>
      </w:r>
    </w:p>
    <w:p>
      <w:pPr/>
      <w:r>
        <w:rPr/>
        <w:t xml:space="preserve">حلبس الكلبي، عن الثوري. قال الدارقطني: متروك الحديث.</w:t>
      </w:r>
    </w:p>
    <w:p/>
    <w:p>
      <w:pPr/>
      <w:r>
        <w:rPr/>
        <w:t xml:space="preserve">قال ابن عدي: حلبس بن محمد الكلابي، وأظنه حلبس بن غالب، بصري منكر الحديث.</w:t>
      </w:r>
    </w:p>
    <w:p/>
    <w:p>
      <w:pPr/>
      <w:r>
        <w:rPr/>
        <w:t xml:space="preserve">حدثنا محمد بن عبد الواحد الناقد، حدثنا عيسى بن يوسف الطباع، حدثنا حلبس بن محمد، حدثنا الثوري، حدثنا مغيرة بن إبراهيم، عن علقمة، عن عبد الله، عن النبي صلى الله عليه وسلم قال: سطع نور في الجنة فرفعوا رؤوسهم فإذا هو من ثغر حوراء ضحكت.</w:t>
      </w:r>
    </w:p>
    <w:p/>
    <w:p>
      <w:pPr/>
      <w:r>
        <w:rPr/>
        <w:t xml:space="preserve">وقد رواه أحمد بن يوسف الطباع، عن حلبس، فقال: حماد بدل مغيرة.</w:t>
      </w:r>
    </w:p>
    <w:p/>
    <w:p>
      <w:pPr/>
      <w:r>
        <w:rPr/>
        <w:t xml:space="preserve">قلت: هذا باطل.</w:t>
      </w:r>
    </w:p>
    <w:p/>
    <w:p>
      <w:pPr/>
      <w:r>
        <w:rPr/>
        <w:t xml:space="preserve">ثم قال ابن عدي: حدثنا أبو يعلى، حدثنا بشر بن سيحان، حدثنا حلبس بن غالب، حدثنا الثوري، عن أبي الزناد، عن الأعرج، عن أبي هريرة، قال: قال رجل: يا رسول الله، زوجت بنتى وأنا أحب أن تعينني بشئ.</w:t>
      </w:r>
    </w:p>
    <w:p/>
    <w:p>
      <w:pPr/>
      <w:r>
        <w:rPr/>
        <w:t xml:space="preserve">قال: ما عندي شئ، ولكن اثنتى بقارورة وعود شجرة.</w:t>
      </w:r>
    </w:p>
    <w:p/>
    <w:p>
      <w:pPr/>
      <w:r>
        <w:rPr/>
        <w:t xml:space="preserve">قال: فأتاه، فجعل يسلت العرق</w:t>
      </w:r>
    </w:p>
    <w:p/>
    <w:p>
      <w:pPr/>
      <w:r>
        <w:rPr/>
        <w:t xml:space="preserve">من ذراعيه حتى امتلات القارورة، قال: خذها، ومر ابنتك أن تغمس هذا العود في القارورة فتطيب به، فكانت إذا تطيبت شم أهل المدينة رائحة ذلك الطيب فسموا بيوت المطيبين.</w:t>
      </w:r>
    </w:p>
    <w:p/>
    <w:p>
      <w:pPr/>
      <w:r>
        <w:rPr/>
        <w:t xml:space="preserve">قلت: وهذا منكر جدا.</w:t>
      </w:r>
    </w:p>
    <w:p>
      <w:pPr>
        <w:jc w:val="start"/>
        <w:bidi/>
      </w:pPr>
      <w:r>
        <w:rPr>
          <w:sz w:val="24"/>
          <w:szCs w:val="24"/>
          <w:b w:val="1"/>
          <w:bCs w:val="1"/>
          <w:rtl/>
        </w:rPr>
        <w:t xml:space="preserve">
ميزان الاعتدال في نقد الرجال،(دار المعرفة للطباعة والنشر، بيروت - لبنان،1963،ط 1،ج 1،ص 587)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حلبس الكلبي
</w:t>
      </w:r>
    </w:p>
    <w:p>
      <w:pPr/>
      <w:r>
        <w:rPr/>
        <w:t xml:space="preserve">حلبس الكلبي: عن الثوري، قال الدارقطني: متروك.</w:t>
      </w:r>
    </w:p>
    <w:p>
      <w:pPr>
        <w:jc w:val="start"/>
        <w:bidi/>
      </w:pPr>
      <w:r>
        <w:rPr>
          <w:sz w:val="24"/>
          <w:szCs w:val="24"/>
          <w:b w:val="1"/>
          <w:bCs w:val="1"/>
          <w:rtl/>
        </w:rPr>
        <w:t xml:space="preserve">
ديوان الضعفاء،(مكتبة النهضة الحديثة - مكة،1967،ط 2،ج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حلبس بن محمد الكلابي
</w:t>
      </w:r>
    </w:p>
    <w:p>
      <w:pPr/>
      <w:r>
        <w:rPr/>
        <w:t xml:space="preserve">حلبس بن محمد الكلابي </w:t>
      </w:r>
    </w:p>
    <w:p/>
    <w:p>
      <w:pPr/>
      <w:r>
        <w:rPr/>
        <w:t xml:space="preserve">يروي عن الثوري</w:t>
      </w:r>
    </w:p>
    <w:p/>
    <w:p>
      <w:pPr/>
      <w:r>
        <w:rPr/>
        <w:t xml:space="preserve">قال الدارقطني متروك وقال ابن عدي منكر الحديث عن الثقات وقال ابن حبان يروي عن سفيان ما ليس من حديثه لا يحل الاحتجاج به بحال</w:t>
      </w:r>
    </w:p>
    <w:p/>
    <w:p>
      <w:pPr/>
      <w:r>
        <w:rPr/>
        <w:t xml:space="preserve">وقال الأزدي حليس واه دامر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حلبس بن محمد المصري، الكلبي
</w:t>
      </w:r>
    </w:p>
    <w:p>
      <w:pPr/>
      <w:r>
        <w:rPr/>
        <w:t xml:space="preserve">حلبس بن محمد المصري، الكلبي </w:t>
      </w:r>
    </w:p>
    <w:p/>
    <w:p>
      <w:pPr/>
      <w:r>
        <w:rPr/>
        <w:t xml:space="preserve">عن الثوري.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2026-06-10T10:49:08+03:00</dcterms:created>
  <dcterms:modified xsi:type="dcterms:W3CDTF">2026-06-10T10:49:08+03:00</dcterms:modified>
</cp:coreProperties>
</file>

<file path=docProps/custom.xml><?xml version="1.0" encoding="utf-8"?>
<Properties xmlns="http://schemas.openxmlformats.org/officeDocument/2006/custom-properties" xmlns:vt="http://schemas.openxmlformats.org/officeDocument/2006/docPropsVTypes"/>
</file>