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حريش بن الخريت أخو الزبير بن الخريت
</w:t>
      </w:r>
    </w:p>
    <w:p>
      <w:pPr>
        <w:jc w:val="start"/>
        <w:bidi/>
      </w:pPr>
      <w:r>
        <w:rPr>
          <w:rFonts w:ascii="arial" w:hAnsi="arial" w:eastAsia="arial" w:cs="arial"/>
          <w:sz w:val="28"/>
          <w:szCs w:val="28"/>
          <w:b w:val="1"/>
          <w:bCs w:val="1"/>
          <w:rtl/>
        </w:rPr>
        <w:t xml:space="preserve">حريش بن الخريت أخو الزبير بن الخريت
</w:t>
      </w:r>
    </w:p>
    <w:p>
      <w:pPr/>
      <w:r>
        <w:rPr/>
        <w:t xml:space="preserve">حريش بن الخريت أخو الزبير بن الخريت عن بن أبي مليكة سمع منه مسلم وحرمي بن عمارة فيه نظر.</w:t>
      </w:r>
    </w:p>
    <w:p/>
    <w:p>
      <w:pPr/>
      <w:r>
        <w:rPr/>
        <w:t xml:space="preserve">سمعت ابن حماد يذكره عن البخاري.</w:t>
      </w:r>
    </w:p>
    <w:p/>
    <w:p>
      <w:pPr/>
      <w:r>
        <w:rPr/>
        <w:t xml:space="preserve">أخبرنا الساجي، حدثنا السري بن عاصم، حدثنا حرمي بن عمارة، حدثنا الحريش بن الخريت، حدثنا ابن أبي مليكة عن عائشة لما نزلة آية التيمم ضرب رسول الله صلى الله عليه وسلم بيده على الأرض فمسح بها وجهه وضرب يده الأخرى ضربة أخرى فمسح بها كفيه.</w:t>
      </w:r>
    </w:p>
    <w:p/>
    <w:p>
      <w:pPr/>
      <w:r>
        <w:rPr/>
        <w:t xml:space="preserve">قال الشيخ: وللحريش غير هذا الحديث وأخوه الزبير بن الخريت عزيز الحديث أيضا، ولا أعرف له كثير حديث فأعتبر حديثه فأعرف ضعفه من صدقه.</w:t>
      </w:r>
    </w:p>
    <w:p>
      <w:pPr>
        <w:jc w:val="start"/>
        <w:bidi/>
      </w:pPr>
      <w:r>
        <w:rPr>
          <w:sz w:val="24"/>
          <w:szCs w:val="24"/>
          <w:b w:val="1"/>
          <w:bCs w:val="1"/>
          <w:rtl/>
        </w:rPr>
        <w:t xml:space="preserve">
الكامل في ضعفاء الرجال،(دار الكتب العلمية - بيروت،1997،ط 5،ج 3،ص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حريش بن الخريت
</w:t>
      </w:r>
    </w:p>
    <w:p>
      <w:pPr/>
      <w:r>
        <w:rPr/>
        <w:t xml:space="preserve">حريش بن الخريت [ق] البصري، أخو الزبير.</w:t>
      </w:r>
    </w:p>
    <w:p/>
    <w:p>
      <w:pPr/>
      <w:r>
        <w:rPr/>
        <w:t xml:space="preserve">عن ابن أبي مليكة عن عائشة [حسابا يسيرا.</w:t>
      </w:r>
    </w:p>
    <w:p/>
    <w:p>
      <w:pPr/>
      <w:r>
        <w:rPr/>
        <w:t xml:space="preserve">وعنه مسلم بن إبراهيم.</w:t>
      </w:r>
    </w:p>
    <w:p/>
    <w:p>
      <w:pPr/>
      <w:r>
        <w:rPr/>
        <w:t xml:space="preserve">قال البخاري: فيه نظر.</w:t>
      </w:r>
    </w:p>
    <w:p/>
    <w:p>
      <w:pPr/>
      <w:r>
        <w:rPr/>
        <w:t xml:space="preserve">وقال أبو زرعة: واه.</w:t>
      </w:r>
    </w:p>
    <w:p/>
    <w:p>
      <w:pPr/>
      <w:r>
        <w:rPr/>
        <w:t xml:space="preserve">وقال أبو حاتم.</w:t>
      </w:r>
    </w:p>
    <w:p/>
    <w:p>
      <w:pPr/>
      <w:r>
        <w:rPr/>
        <w:t xml:space="preserve">لا يحتج به.</w:t>
      </w:r>
    </w:p>
    <w:p/>
    <w:p>
      <w:pPr/>
      <w:r>
        <w:rPr/>
        <w:t xml:space="preserve">قلت: أخرج له ابن ماجة من طريق حرمى بن عمارة عن حريش عن ابن أبي مليكة، عن عائشة] قالت: كنت أضع للنبي صلى الله عليه وسلم ثلاثة آنية مخمرة.</w:t>
      </w:r>
    </w:p>
    <w:p>
      <w:pPr>
        <w:jc w:val="start"/>
        <w:bidi/>
      </w:pPr>
      <w:r>
        <w:rPr>
          <w:sz w:val="24"/>
          <w:szCs w:val="24"/>
          <w:b w:val="1"/>
          <w:bCs w:val="1"/>
          <w:rtl/>
        </w:rPr>
        <w:t xml:space="preserve">
ميزان الاعتدال في نقد الرجال،(دار المعرفة للطباعة والنشر، بيروت - لبنان،1963،ط 1،ج 1،ص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حريش بن الحريث
</w:t>
      </w:r>
    </w:p>
    <w:p>
      <w:pPr/>
      <w:r>
        <w:rPr/>
        <w:t xml:space="preserve">حريش- بفتح الحاء، وكسر الراء- بن الحريث: أخو الزبير، قال البخاري: فيه نظر. -ق-</w:t>
      </w:r>
    </w:p>
    <w:p>
      <w:pPr>
        <w:jc w:val="start"/>
        <w:bidi/>
      </w:pPr>
      <w:r>
        <w:rPr>
          <w:sz w:val="24"/>
          <w:szCs w:val="24"/>
          <w:b w:val="1"/>
          <w:bCs w:val="1"/>
          <w:rtl/>
        </w:rPr>
        <w:t xml:space="preserve">
ديوان الضعفاء،(مكتبة النهضة الحديثة - مكة،1967،ط 2،ج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حريش بن خريت، أخو الزبير بن خريت، البصري 
</w:t>
      </w:r>
    </w:p>
    <w:p>
      <w:pPr/>
      <w:r>
        <w:rPr/>
        <w:t xml:space="preserve">حريش بن خريت، أخو الزبير بن خريت، البصري. </w:t>
      </w:r>
    </w:p>
    <w:p/>
    <w:p>
      <w:pPr/>
      <w:r>
        <w:rPr/>
        <w:t xml:space="preserve">عن ابن أبي مليكة، سمع منه مسلم، وحرمي بن عمارة.</w:t>
      </w:r>
    </w:p>
    <w:p/>
    <w:p>
      <w:pPr/>
      <w:r>
        <w:rPr/>
        <w:t xml:space="preserve">فيه نظرٌ.</w:t>
      </w:r>
    </w:p>
    <w:p/>
    <w:p>
      <w:pPr/>
      <w:r>
        <w:rPr/>
        <w:t xml:space="preserve">قال أبو عبد الله: أرجو.</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حريش بن الخريت
</w:t>
      </w:r>
    </w:p>
    <w:p>
      <w:pPr/>
      <w:r>
        <w:rPr/>
        <w:t xml:space="preserve">حريش بن الخريت </w:t>
      </w:r>
    </w:p>
    <w:p/>
    <w:p>
      <w:pPr/>
      <w:r>
        <w:rPr/>
        <w:t xml:space="preserve">أخو الزبير بصري واه عن أخيه وابن أبي مليكة وعنه حرمي بن عمارة ومسلم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حريش بن الخريت البصري 
</w:t>
      </w:r>
    </w:p>
    <w:p>
      <w:pPr/>
      <w:r>
        <w:rPr/>
        <w:t xml:space="preserve">(ق) حريش بن الخريت البصري أخو الزبير. </w:t>
      </w:r>
    </w:p>
    <w:p/>
    <w:p>
      <w:pPr/>
      <w:r>
        <w:rPr/>
        <w:t xml:space="preserve">قال البخاري في «تاريخه الكبير»: أرجو أن يكون صالحا.</w:t>
      </w:r>
    </w:p>
    <w:p/>
    <w:p>
      <w:pPr/>
      <w:r>
        <w:rPr/>
        <w:t xml:space="preserve">وقال الساجي فيه: ضعيف. قال: وقال يحيى: ليس به بأس.</w:t>
      </w:r>
    </w:p>
    <w:p/>
    <w:p>
      <w:pPr/>
      <w:r>
        <w:rPr/>
        <w:t xml:space="preserve">وخرج الحاكم حديثه في «صحيحه».</w:t>
      </w:r>
    </w:p>
    <w:p/>
    <w:p>
      <w:pPr/>
      <w:r>
        <w:rPr/>
        <w:t xml:space="preserve">وذكره العقيلي في «جملة الضعفاء».</w:t>
      </w:r>
    </w:p>
    <w:p/>
    <w:p>
      <w:pPr/>
      <w:r>
        <w:rPr/>
        <w:t xml:space="preserve">وقال الآجري: قلت لأبي داود: الحريش بن الخريت أخو الزبير؟</w:t>
      </w:r>
    </w:p>
    <w:p/>
    <w:p>
      <w:pPr/>
      <w:r>
        <w:rPr/>
        <w:t xml:space="preserve">قال: نعم، حدث عنه سهل بن حماد.</w:t>
      </w:r>
    </w:p>
    <w:p/>
    <w:p>
      <w:pPr/>
      <w:r>
        <w:rPr/>
        <w:t xml:space="preserve">وذكره ابن شاهين في «جملة الثقات»، وكذلك ابن خلفون.</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حريش بن الخريت
</w:t>
      </w:r>
    </w:p>
    <w:p>
      <w:pPr/>
      <w:r>
        <w:rPr/>
        <w:t xml:space="preserve">حريش بن الخريت </w:t>
      </w:r>
    </w:p>
    <w:p/>
    <w:p>
      <w:pPr/>
      <w:r>
        <w:rPr/>
        <w:t xml:space="preserve">أخو الزبير بن الخريت روى عن ابن أبي مليكة روى عنه حرمي بن عمارة ومسلم بن إبراهيم سمعت أبي يقول ذلك وسألته عنه فقال شيخ لا يحتج بحديثه.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2026-05-23T00:12:37+03:00</dcterms:created>
  <dcterms:modified xsi:type="dcterms:W3CDTF">2026-05-23T00:12:37+03:00</dcterms:modified>
</cp:coreProperties>
</file>

<file path=docProps/custom.xml><?xml version="1.0" encoding="utf-8"?>
<Properties xmlns="http://schemas.openxmlformats.org/officeDocument/2006/custom-properties" xmlns:vt="http://schemas.openxmlformats.org/officeDocument/2006/docPropsVTypes"/>
</file>