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حريث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حريث شامي
</w:t>
      </w:r>
    </w:p>
    <w:p>
      <w:pPr/>
      <w:r>
        <w:rPr/>
        <w:t xml:space="preserve">حاتم بن حريث شامي حدثنا محمد بن علي، حدثنا عثمان بن سعيد، قال: قلت ليحيى بن معين فحاتم بن حريث الطائي كيف هو؟ قال: لا أعرفه.</w:t>
      </w:r>
    </w:p>
    <w:p/>
    <w:p>
      <w:pPr/>
      <w:r>
        <w:rPr/>
        <w:t xml:space="preserve">قال عثمان حاتم بن حريث الطائي شامي ثقة.</w:t>
      </w:r>
    </w:p>
    <w:p/>
    <w:p>
      <w:pPr/>
      <w:r>
        <w:rPr/>
        <w:t xml:space="preserve">قال ابن عدي وحاتم بن حريث قد روى عن حريث فتكلم فيه حسب ما تبين انه</w:t>
      </w:r>
    </w:p>
    <w:p/>
    <w:p>
      <w:pPr/>
      <w:r>
        <w:rPr/>
        <w:t xml:space="preserve">ثقة أو غير ثقة ولعزة حديثه لم يعرفه يحيى وأرجو أنه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2026-05-23T00:01:31+03:00</dcterms:created>
  <dcterms:modified xsi:type="dcterms:W3CDTF">2026-05-23T00:01:31+03:00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