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قريبة أبو محمد المعلم بصري
</w:t>
      </w:r>
    </w:p>
    <w:p>
      <w:pPr>
        <w:jc w:val="start"/>
        <w:bidi/>
      </w:pPr>
      <w:r>
        <w:rPr>
          <w:rFonts w:ascii="arial" w:hAnsi="arial" w:eastAsia="arial" w:cs="arial"/>
          <w:sz w:val="28"/>
          <w:szCs w:val="28"/>
          <w:b w:val="1"/>
          <w:bCs w:val="1"/>
          <w:rtl/>
        </w:rPr>
        <w:t xml:space="preserve">حبيب بن أبي قريبة أبو محمد المعلم بصري
</w:t>
      </w:r>
    </w:p>
    <w:p>
      <w:pPr/>
      <w:r>
        <w:rPr/>
        <w:t xml:space="preserve">حبيب بن أبي قريبة أبو محمد المعلم بصري عن محمد بن سيرين وعطاء روى عنه حماد بن زيد وحماد بن سلمة.</w:t>
      </w:r>
    </w:p>
    <w:p/>
    <w:p>
      <w:pPr/>
      <w:r>
        <w:rPr/>
        <w:t xml:space="preserve">حدثناه محمد بن حميد.</w:t>
      </w:r>
    </w:p>
    <w:p/>
    <w:p>
      <w:pPr/>
      <w:r>
        <w:rPr/>
        <w:t xml:space="preserve">سمعت ابن حماد يذكره عن البخاري.</w:t>
      </w:r>
    </w:p>
    <w:p/>
    <w:p>
      <w:pPr/>
      <w:r>
        <w:rPr/>
        <w:t xml:space="preserve">كتب إلي محمد بن الحسن بن علي بن بحر حدثنا عمرو بن علي قال: كان يحيى لا يحدث عن حبيب المعلم وكان عبد الرحمن يدث عنه.</w:t>
      </w:r>
    </w:p>
    <w:p/>
    <w:p>
      <w:pPr/>
      <w:r>
        <w:rPr/>
        <w:t xml:space="preserve">حدثنا القاسم بن عبد الله بن مهدي، حدثنا ابن كاسب، حدثنا سليمان بن حرب، حدثنا حماد بن سلمة، عن حبيب بن أبي قريبة المعلم عن عمرو بن شعيب، عن أبيه، عن جده، قال: قال رسول الله صلى الله عليه وسلم: لا تتوارث ملتين بشيء</w:t>
      </w:r>
    </w:p>
    <w:p/>
    <w:p>
      <w:pPr/>
      <w:r>
        <w:rPr/>
        <w:t xml:space="preserve">حدثنا ابن ذريح، حدثنا عبد الأعلى بن حماد، حدثنا حماد بن سلمة، عن حبيب المعلم عن عمرو بن شعيب، عن أبيه، عن جده أن رسول الله صلى الله عليه وسلم صلى الله عليه وسلم قال: لا تجوز وصية لوارث والولد للفراش وللعاهر الحجر.</w:t>
      </w:r>
    </w:p>
    <w:p/>
    <w:p>
      <w:pPr/>
      <w:r>
        <w:rPr/>
        <w:t xml:space="preserve">حدثنا أبو يعلى، حدثنا إبراهيم بن الحجاج، حدثنا حماد بن سلمة، حدثنا حميد وحبيب المعلم عن عمرو بن شعيب، عن أبيه، عن جده عبد الله بن عمرو أن النبي صلى الله عليه وسلم قال: أعتى الناس على الله من قتل في حرم الله أو قتل من غير قاتله أو قتل بذحول الجاهلية.</w:t>
      </w:r>
    </w:p>
    <w:p/>
    <w:p>
      <w:pPr/>
      <w:r>
        <w:rPr/>
        <w:t xml:space="preserve">حدثنا عبيد الله بن جعفر بن أعين، حدثنا إسحاق بن أبي إسرائيل، حدثنا عبد الوارث بن سعيد، حدثنا حبيب المعلم عن عمرو بن شعيب عن سعيد بن أبي سعيد، عن أبي هريرة، قال: قال رسول الله صلى الله عليه وسلم الزاني المجلود لا ينكح إلا مثله.</w:t>
      </w:r>
    </w:p>
    <w:p/>
    <w:p>
      <w:pPr/>
      <w:r>
        <w:rPr/>
        <w:t xml:space="preserve">حدثنا أحمد بن محمد بن أبي دلان الخيشي وإسحاق بن بنان ابن معين الأنماطي البغداديان، قالا: حدثنا لوين، حدثنا حماد بن زيد، حدثنا حبيب المعلم عن عطاء، عن ابن الزبير، قال: قال رسول الله صلى الله عليه وسلم صلاة في مسجدي هذا أفضل من ألف صلاة فيما</w:t>
      </w:r>
    </w:p>
    <w:p/>
    <w:p>
      <w:pPr/>
      <w:r>
        <w:rPr/>
        <w:t xml:space="preserve">سواه إلا المسجد الحرام وصلاة في المسجد الحرام أفضل من مئة صلاة في هذا.</w:t>
      </w:r>
    </w:p>
    <w:p/>
    <w:p>
      <w:pPr/>
      <w:r>
        <w:rPr/>
        <w:t xml:space="preserve">حدثنا أبو يعلى والحسن بن سفيان، قال: حدثنا أمية بن بسطام، حدثنا يزيد بن زريع، حدثنا حبيب المعلم عن هشام بن عروة، عن أبيه عن عائشة أن النبي صلى الله عليه وسلم استخلف بن أم مكتوم على المدينة يصلي بالناس.</w:t>
      </w:r>
    </w:p>
    <w:p/>
    <w:p>
      <w:pPr/>
      <w:r>
        <w:rPr/>
        <w:t xml:space="preserve">قال ابن عدي وهذا لا أعلمه يرويه عن حبيب المعلم غير يزيد بن زريع ولحبيب أحاديث صالحة وأرجو أنه مستقيم في رواياته.</w:t>
      </w:r>
    </w:p>
    <w:p>
      <w:pPr>
        <w:jc w:val="start"/>
        <w:bidi/>
      </w:pPr>
      <w:r>
        <w:rPr>
          <w:sz w:val="24"/>
          <w:szCs w:val="24"/>
          <w:b w:val="1"/>
          <w:bCs w:val="1"/>
          <w:rtl/>
        </w:rPr>
        <w:t xml:space="preserve">
الكامل في ضعفاء الرجال،(دار الكتب العلمية - بيروت،1997،ط 5،ج 3،ص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المعلم
</w:t>
      </w:r>
    </w:p>
    <w:p>
      <w:pPr/>
      <w:r>
        <w:rPr/>
        <w:t xml:space="preserve">حبيب المعلم [ع]، أبو محمد، بصري مشهور.</w:t>
      </w:r>
    </w:p>
    <w:p/>
    <w:p>
      <w:pPr/>
      <w:r>
        <w:rPr/>
        <w:t xml:space="preserve">وهو حبيب ابن أبي قريبة.</w:t>
      </w:r>
    </w:p>
    <w:p/>
    <w:p>
      <w:pPr/>
      <w:r>
        <w:rPr/>
        <w:t xml:space="preserve">ويقال حبيب بن أبي بقية، وحبيب بن زائدة، وحبيب بن زيد، فالله أعلم.</w:t>
      </w:r>
    </w:p>
    <w:p/>
    <w:p>
      <w:pPr/>
      <w:r>
        <w:rPr/>
        <w:t xml:space="preserve">روى عن الحسن، وعمرو بن شعيب، وجماعة.</w:t>
      </w:r>
    </w:p>
    <w:p/>
    <w:p>
      <w:pPr/>
      <w:r>
        <w:rPr/>
        <w:t xml:space="preserve">وعنه يزيد بن زريع، وعبد الوارث، وجماعة.</w:t>
      </w:r>
    </w:p>
    <w:p/>
    <w:p>
      <w:pPr/>
      <w:r>
        <w:rPr/>
        <w:t xml:space="preserve">وثقه أحمد.</w:t>
      </w:r>
    </w:p>
    <w:p/>
    <w:p>
      <w:pPr/>
      <w:r>
        <w:rPr/>
        <w:t xml:space="preserve">وقال: ما أصح حديثه! ووثقه ابن معين، وأبو زرعة.</w:t>
      </w:r>
    </w:p>
    <w:p/>
    <w:p>
      <w:pPr/>
      <w:r>
        <w:rPr/>
        <w:t xml:space="preserve">وأما يحيى القطان فكان لا يحدث عنه.</w:t>
      </w:r>
    </w:p>
    <w:p/>
    <w:p>
      <w:pPr/>
      <w:r>
        <w:rPr/>
        <w:t xml:space="preserve">وقال النسائي: ليس بالقوى.</w:t>
      </w:r>
    </w:p>
    <w:p>
      <w:pPr>
        <w:jc w:val="start"/>
        <w:bidi/>
      </w:pPr>
      <w:r>
        <w:rPr>
          <w:sz w:val="24"/>
          <w:szCs w:val="24"/>
          <w:b w:val="1"/>
          <w:bCs w:val="1"/>
          <w:rtl/>
        </w:rPr>
        <w:t xml:space="preserve">
ميزان الاعتدال في نقد الرجال،(دار المعرفة للطباعة والنشر، بيروت - لبنان،1963،ط 1،ج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المعلم. هو ابن أبي قريبة
</w:t>
      </w:r>
    </w:p>
    <w:p>
      <w:pPr/>
      <w:r>
        <w:rPr/>
        <w:t xml:space="preserve">حبيب المعلم. هو ابن أبي قريبة: ثقة، كان القطان لا يحدث عنه. -ع-</w:t>
      </w:r>
    </w:p>
    <w:p>
      <w:pPr>
        <w:jc w:val="start"/>
        <w:bidi/>
      </w:pPr>
      <w:r>
        <w:rPr>
          <w:sz w:val="24"/>
          <w:szCs w:val="24"/>
          <w:b w:val="1"/>
          <w:bCs w:val="1"/>
          <w:rtl/>
        </w:rPr>
        <w:t xml:space="preserve">
ديوان الضعفاء،(مكتبة النهضة الحديثة - مكة،1967،ط 2،ج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قريبة، أبو محمد، المعلم، البصري 
</w:t>
      </w:r>
    </w:p>
    <w:p>
      <w:pPr/>
      <w:r>
        <w:rPr/>
        <w:t xml:space="preserve">حبيب بن أبي قريبة، أبو محمد، المعلم، البصري. </w:t>
      </w:r>
    </w:p>
    <w:p/>
    <w:p>
      <w:pPr/>
      <w:r>
        <w:rPr/>
        <w:t xml:space="preserve">عن محمد بن سيرين، وعطاء، روى عنه حماد بن زيد، وحماد بن سلمة.</w:t>
      </w:r>
    </w:p>
    <w:p/>
    <w:p>
      <w:pPr/>
      <w:r>
        <w:rPr/>
        <w:t xml:space="preserve">يقال: حبيب بن زيد، مولى معقل بن يسار المزني.</w:t>
      </w:r>
    </w:p>
    <w:p/>
    <w:p>
      <w:pPr/>
      <w:r>
        <w:rPr/>
        <w:t xml:space="preserve">ويقال: ابن أبي بقية.</w:t>
      </w:r>
    </w:p>
    <w:p/>
    <w:p>
      <w:pPr/>
      <w:r>
        <w:rPr/>
        <w:t xml:space="preserve">قال ابن حميد: حدثنا هارون بن المغيرة، حدثنا عمرو بن أبي قيس، عن حبيب بن أبي قريبة، عن عمرو بن شعيب.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المعلم أبو محمد
</w:t>
      </w:r>
    </w:p>
    <w:p>
      <w:pPr/>
      <w:r>
        <w:rPr/>
        <w:t xml:space="preserve">حبيب المعلم أبو محمد </w:t>
      </w:r>
    </w:p>
    <w:p/>
    <w:p>
      <w:pPr/>
      <w:r>
        <w:rPr/>
        <w:t xml:space="preserve">عن الحسن وعطاء وعنه يزيد بن زريع وعبد الوارث صدوق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قريبة أبو محمد المعلم البصري
</w:t>
      </w:r>
    </w:p>
    <w:p>
      <w:pPr/>
      <w:r>
        <w:rPr/>
        <w:t xml:space="preserve">حبيب بن أبي قريبة أبو محمد المعلم البصري </w:t>
      </w:r>
    </w:p>
    <w:p/>
    <w:p>
      <w:pPr/>
      <w:r>
        <w:rPr/>
        <w:t xml:space="preserve">ويقال حبيب بن زيد مولى معقل بن يسار ويقال ابن أبي بقية وقيل اسم أبي قريبة زائدة</w:t>
      </w:r>
    </w:p>
    <w:p/>
    <w:p>
      <w:pPr/>
      <w:r>
        <w:rPr/>
        <w:t xml:space="preserve">روى عن عطاء بن أبي رباح في الصلاة والحج وهشام بن عروة في الحج</w:t>
      </w:r>
    </w:p>
    <w:p/>
    <w:p>
      <w:pPr/>
      <w:r>
        <w:rPr/>
        <w:t xml:space="preserve">روى عنه يزيد بن زريع في الحج وروى يحيى بن يحيى عن يزيد بن زريع عنه وقال المعلم وقال غيره عن يزيد يعني قال غير يحيى بن يحيى عن يزيد بن زريع حبيب بن الشهيد والله أعلم حديثه عن أبي هريرة يعني يحيى في كل صلاة قراءة ما أسمعنا النبي صلى الله عليه وسلم أسمعناكم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قريبه زائدة، 
</w:t>
      </w:r>
    </w:p>
    <w:p>
      <w:pPr/>
      <w:r>
        <w:rPr/>
        <w:t xml:space="preserve">(ع) حبيب بن أبي قريبه زائدة، وقيل: زيد، وقيل: بن أبي تقية أبو محمد المعلم. </w:t>
      </w:r>
    </w:p>
    <w:p/>
    <w:p>
      <w:pPr/>
      <w:r>
        <w:rPr/>
        <w:t xml:space="preserve">خرج أبو علي الطوسي حديثه في «صحيحه»، وكذلك الحاكم، وأبو حاتم بن حبان البستي، وذكره في «جملة الثقات»، وقال: مات سنة ثلاثين ومائة، روى عن محمد بن سيرين، وعنه حماد بن زيد.</w:t>
      </w:r>
    </w:p>
    <w:p/>
    <w:p>
      <w:pPr/>
      <w:r>
        <w:rPr/>
        <w:t xml:space="preserve">ولما ذكره ابن خلفون في «جملة الثقات» كناه: أبا جعفر.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قريبة أبو محمد المعلم
</w:t>
      </w:r>
    </w:p>
    <w:p>
      <w:pPr/>
      <w:r>
        <w:rPr/>
        <w:t xml:space="preserve">حبيب بن أبي قريبة أبو محمد المعلم </w:t>
      </w:r>
    </w:p>
    <w:p/>
    <w:p>
      <w:pPr/>
      <w:r>
        <w:rPr/>
        <w:t xml:space="preserve">يروي عن عطاء وابن سيرين روى عنه يزيد بن زريع والحمادان مات سنة 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المعلم
</w:t>
      </w:r>
    </w:p>
    <w:p>
      <w:pPr/>
      <w:r>
        <w:rPr/>
        <w:t xml:space="preserve">حبيب المعلم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المعلم
</w:t>
      </w:r>
    </w:p>
    <w:p>
      <w:pPr/>
      <w:r>
        <w:rPr/>
        <w:t xml:space="preserve">حبيب المعلم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المعلم
</w:t>
      </w:r>
    </w:p>
    <w:p>
      <w:pPr/>
      <w:r>
        <w:rPr/>
        <w:t xml:space="preserve">حبيب المعلم </w:t>
      </w:r>
    </w:p>
    <w:p/>
    <w:p>
      <w:pPr/>
      <w:r>
        <w:rPr/>
        <w:t xml:space="preserve">وهو حبيب بن أبي قريبة واسم أبي قريبة زائدة مولى معقل ويقال ابن أبي بقية أبو محمد المعلم البصري</w:t>
      </w:r>
    </w:p>
    <w:p/>
    <w:p>
      <w:pPr/>
      <w:r>
        <w:rPr/>
        <w:t xml:space="preserve">روى عن عطاء وابن سيرين روى عنه حماد بن سلمة وحماد بن زيد ويزيد بن زريع سمعت أبي يقول ذلك حدثنا عبد الرحمن نا محمد بن إبراهيم نا عمرو بن علي قال: كان يحيى لا يحدث عن حبيب المعلم وكان عبد الرحمن يحدث عنه حدثنا عبد الرحمن أنا عبد الله بن أحمد بن حنبل فيما كتب إلي قال سمعت أبي يقول حبيب المعلم ثقة ما أصح حديثه حدثنا عبد الرحمن أنا ابن أبي خيثمة فيما كتب إلي قال سمعت يحيى بن معين يقول: حبيب المعلم ثقة حدثنا عبد الرحمن قال سئل أبو زرعة عن حبيب المعلم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2026-06-10T10:46:18+03:00</dcterms:created>
  <dcterms:modified xsi:type="dcterms:W3CDTF">2026-06-10T10:46:18+03:00</dcterms:modified>
</cp:coreProperties>
</file>

<file path=docProps/custom.xml><?xml version="1.0" encoding="utf-8"?>
<Properties xmlns="http://schemas.openxmlformats.org/officeDocument/2006/custom-properties" xmlns:vt="http://schemas.openxmlformats.org/officeDocument/2006/docPropsVTypes"/>
</file>