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عمر أبو عمران الإمام واسطي
</w:t>
      </w:r>
    </w:p>
    <w:p>
      <w:pPr>
        <w:jc w:val="start"/>
        <w:bidi/>
      </w:pPr>
      <w:r>
        <w:rPr>
          <w:rFonts w:ascii="arial" w:hAnsi="arial" w:eastAsia="arial" w:cs="arial"/>
          <w:sz w:val="28"/>
          <w:szCs w:val="28"/>
          <w:b w:val="1"/>
          <w:bCs w:val="1"/>
          <w:rtl/>
        </w:rPr>
        <w:t xml:space="preserve">حفص بن عمر أبو عمران الإمام واسطي
</w:t>
      </w:r>
    </w:p>
    <w:p>
      <w:pPr/>
      <w:r>
        <w:rPr/>
        <w:t xml:space="preserve">حفص بن عمر أبو عمران الإمام واسطي حدثنا الجنيدي، حدثنا البخاري قال حفص بن عمر أبو عمران الإمام الواسطي سمع شعبة، وعبد الحميد بن جعفر يتكلمون فيه وأراه، يقال له: النجار.</w:t>
      </w:r>
    </w:p>
    <w:p/>
    <w:p>
      <w:pPr/>
      <w:r>
        <w:rPr/>
        <w:t xml:space="preserve">حدثنا أحمد بن عبد الله بن شجاع الصوفي، ومحمد بن أحمد بن أبي مقاتل، قالا: حدثنا العلاء بن سالم، حدثنا حفص بن عمر الإمام، حدثنا قرة بن خالد عن حميد، عن أنس عن عمر قال وافقت ربي في ثلاث أو وافقني ربي عز وجل في ثلاث قلت يا رسول الله هذا مقام أبينا إبراهيم عليه السلام فلو اتخذناه مصلى فأنزل الله عز وجل واتخذوا من مقام إبراهيم مصلى وقلت يا رسول الله لو اتخذت حجابا فنزلت آية الحجاب وقلت لأزواجه لتطيعن أمر رسول الله صلى الله عليه وسلم فيما أمركن أو ليبدلنه الله أزواجا خيرا منكن فنزلت عسى ربه إن طلقكن أن يبدله أزواجا خيرا منكن.</w:t>
      </w:r>
    </w:p>
    <w:p/>
    <w:p>
      <w:pPr/>
      <w:r>
        <w:rPr/>
        <w:t xml:space="preserve">قال الشيخ: وهذا عن قرة بن خالد عن حميد غريب من حديث قرة مشهور من حديث حميد لا يرويه عن قرة غير حفص هذا ولحفص بن عمر أحاديث وليس بالكثير</w:t>
      </w:r>
    </w:p>
    <w:p/>
    <w:p>
      <w:pPr/>
      <w:r>
        <w:rPr/>
        <w:t xml:space="preserve">وأحاديثه أفراد عمن يروي عنهم وليس له حديث منكر المتن فأذكره.</w:t>
      </w:r>
    </w:p>
    <w:p>
      <w:pPr>
        <w:jc w:val="start"/>
        <w:bidi/>
      </w:pPr>
      <w:r>
        <w:rPr>
          <w:sz w:val="24"/>
          <w:szCs w:val="24"/>
          <w:b w:val="1"/>
          <w:bCs w:val="1"/>
          <w:rtl/>
        </w:rPr>
        <w:t xml:space="preserve">
الكامل في ضعفاء الرجال،(دار الكتب العلمية - بيروت،1997،ط 5،ج 3،ص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أبو عمران، الإمام، الواسطي 
</w:t>
      </w:r>
    </w:p>
    <w:p>
      <w:pPr/>
      <w:r>
        <w:rPr/>
        <w:t xml:space="preserve">حفص بن عمر، أبو عمران، الإمام، الواسطي. </w:t>
      </w:r>
    </w:p>
    <w:p/>
    <w:p>
      <w:pPr/>
      <w:r>
        <w:rPr/>
        <w:t xml:space="preserve">سمع شعبة، وعبد الحميد بن جعفر، يتكلمون فيه.</w:t>
      </w:r>
    </w:p>
    <w:p/>
    <w:p>
      <w:pPr/>
      <w:r>
        <w:rPr/>
        <w:t xml:space="preserve">قال ابن بشر: هو الرازي، سكن البصرة.</w:t>
      </w:r>
    </w:p>
    <w:p/>
    <w:p>
      <w:pPr/>
      <w:r>
        <w:rPr/>
        <w:t xml:space="preserve">وقال قتيبة: حدثنا حفص بن عمر النجار.</w:t>
      </w:r>
    </w:p>
    <w:p/>
    <w:p>
      <w:pPr/>
      <w:r>
        <w:rPr/>
        <w:t xml:space="preserve">قال أبو عبد الله: أراه أنا هو الإمام.</w:t>
      </w:r>
    </w:p>
    <w:p/>
    <w:p>
      <w:pPr/>
      <w:r>
        <w:rPr/>
        <w:t xml:space="preserve">سمع نعيم بن ميسرة.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أبو عمران الإمام الواسطي
</w:t>
      </w:r>
    </w:p>
    <w:p>
      <w:pPr/>
      <w:r>
        <w:rPr/>
        <w:t xml:space="preserve">حفص بن عمر أبو عمران الإمام الواسطي </w:t>
      </w:r>
    </w:p>
    <w:p/>
    <w:p>
      <w:pPr/>
      <w:r>
        <w:rPr/>
        <w:t xml:space="preserve">يروي عن شعبة أصله من الري وسكن البصرة روى عنه أهلها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بن أبي سليمان أبو عمران النجار الواسطي
</w:t>
      </w:r>
    </w:p>
    <w:p>
      <w:pPr/>
      <w:r>
        <w:rPr/>
        <w:t xml:space="preserve">حفص بن عمر بن أبي سليمان أبو عمران النجار الواسطي </w:t>
      </w:r>
    </w:p>
    <w:p/>
    <w:p>
      <w:pPr/>
      <w:r>
        <w:rPr/>
        <w:t xml:space="preserve">يروي عن العوام بن حوشب وشعبة</w:t>
      </w:r>
    </w:p>
    <w:p/>
    <w:p>
      <w:pPr/>
      <w:r>
        <w:rPr/>
        <w:t xml:space="preserve">قال البخاري يتكلمون فيه وقال أبو داود الطيالسي لا ترو عنه شيئا وقال يزيد بن هارون لا بأس به</w:t>
      </w:r>
    </w:p>
    <w:p/>
    <w:p>
      <w:pPr/>
      <w:r>
        <w:rPr/>
        <w:t xml:space="preserve">وقال يحيى ليس بشيء وقال أبو حاتم الرازي والدارقطني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بن أبي سليمان أبو عمران
</w:t>
      </w:r>
    </w:p>
    <w:p>
      <w:pPr/>
      <w:r>
        <w:rPr/>
        <w:t xml:space="preserve">حفص بن عمر بن أبي سليمان أبو عمران </w:t>
      </w:r>
    </w:p>
    <w:p/>
    <w:p>
      <w:pPr/>
      <w:r>
        <w:rPr/>
        <w:t xml:space="preserve">الإمام النجار الواسطي.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أبو عمران الإمام
</w:t>
      </w:r>
    </w:p>
    <w:p>
      <w:pPr/>
      <w:r>
        <w:rPr/>
        <w:t xml:space="preserve">حفص بن عمر أبو عمران الإمام </w:t>
      </w:r>
    </w:p>
    <w:p/>
    <w:p>
      <w:pPr/>
      <w:r>
        <w:rPr/>
        <w:t xml:space="preserve">ويقال له النجار الواسطي</w:t>
      </w:r>
    </w:p>
    <w:p/>
    <w:p>
      <w:pPr/>
      <w:r>
        <w:rPr/>
        <w:t xml:space="preserve">روى عن العوام بن حوشب وشعبة وأبي هلال الراسبي وحماد بن سلمة وهمام وأبان العطار وثور بن يزيد روى عنه وهب بن بيان وعمرو بن رافع سمعت أبي يقول بعض ذلك وبعضه من قبلي حدثنا عبد الرحمن أنا عمار بن رجاء فيما كتب إلي قال سمعت أبا داود الطيالسي يقول لا يروي عن حفص الإمام شيئاً قال وسمعت يزيد بن هارون يقول حفص الإمام لا بأس به حدثنا عبد الرحمن سمعت أبي يقول قال لي أبو الوليد وذكر حفص الإمام فقال لم يسمع من أبي سنان الشيباني إلا حديثاً واحداً ثم قدم البصرة فحدثهم بأحاديث كثيرة عن أبي سنان وذكره بذكر سيء وقال بيننا وبينه سبب فلا يظهر هذا عني حدثنا عبد الرحمن قال قال ذكره أبي نا أبو قدامة السرخسي قال سألت يحيى بن معين عن حفص الإمام فقال: ليس بشيء. حدثنا عبد الرحمن قال فسألت أبي عن حفص الإمام فقال هو ضعيف الحديث حدثنا عبد الرحمن قال سئل أبو زرعة عن حفص الإمام فقال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2026-05-22T23:07:29+03:00</dcterms:created>
  <dcterms:modified xsi:type="dcterms:W3CDTF">2026-05-22T23:07:29+03:00</dcterms:modified>
</cp:coreProperties>
</file>

<file path=docProps/custom.xml><?xml version="1.0" encoding="utf-8"?>
<Properties xmlns="http://schemas.openxmlformats.org/officeDocument/2006/custom-properties" xmlns:vt="http://schemas.openxmlformats.org/officeDocument/2006/docPropsVTypes"/>
</file>