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حمزة بن نجيح أبو عمارة
</w:t>
      </w:r>
    </w:p>
    <w:p>
      <w:pPr>
        <w:jc w:val="start"/>
        <w:bidi/>
      </w:pPr>
      <w:r>
        <w:rPr>
          <w:rFonts w:ascii="arial" w:hAnsi="arial" w:eastAsia="arial" w:cs="arial"/>
          <w:sz w:val="28"/>
          <w:szCs w:val="28"/>
          <w:b w:val="1"/>
          <w:bCs w:val="1"/>
          <w:rtl/>
        </w:rPr>
        <w:t xml:space="preserve">حمزة بن نجيح أبو عمارة
</w:t>
      </w:r>
    </w:p>
    <w:p>
      <w:pPr/>
      <w:r>
        <w:rPr/>
        <w:t xml:space="preserve">حمزة بن نجيح أبو عمارة سمع الحسن قوله قال موسى بن إسماعيل كان معتزليا</w:t>
      </w:r>
    </w:p>
    <w:p/>
    <w:p>
      <w:pPr/>
      <w:r>
        <w:rPr/>
        <w:t xml:space="preserve">سمعت ابن حماد يذكره عن البخاري.</w:t>
      </w:r>
    </w:p>
    <w:p/>
    <w:p>
      <w:pPr/>
      <w:r>
        <w:rPr/>
        <w:t xml:space="preserve">قال ابن عدي وهذا كما ذكره البخاري حرف مقطوع وقد بينت مراد البخاري أن يذكر كل راوي وليس مراده أنه ضعيف أو غير ضعيف وإنما يري كثرة الأسامي ليذكر كل من روى عنه شيئا كثيرا أو قليلا وإن كان حرفا.</w:t>
      </w:r>
    </w:p>
    <w:p>
      <w:pPr>
        <w:jc w:val="start"/>
        <w:bidi/>
      </w:pPr>
      <w:r>
        <w:rPr>
          <w:sz w:val="24"/>
          <w:szCs w:val="24"/>
          <w:b w:val="1"/>
          <w:bCs w:val="1"/>
          <w:rtl/>
        </w:rPr>
        <w:t xml:space="preserve">
الكامل في ضعفاء الرجال،(دار الكتب العلمية - بيروت،1997،ط 5،ج 3،ص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نجيح
</w:t>
      </w:r>
    </w:p>
    <w:p>
      <w:pPr/>
      <w:r>
        <w:rPr/>
        <w:t xml:space="preserve">حمزة بن نجيح. عن الحسن وغيره.</w:t>
      </w:r>
    </w:p>
    <w:p/>
    <w:p>
      <w:pPr/>
      <w:r>
        <w:rPr/>
        <w:t xml:space="preserve">قال البخاري: كان معتزليا.</w:t>
      </w:r>
    </w:p>
    <w:p/>
    <w:p>
      <w:pPr/>
      <w:r>
        <w:rPr/>
        <w:t xml:space="preserve">وقال أبو حاتم: ضعيف.</w:t>
      </w:r>
    </w:p>
    <w:p/>
    <w:p>
      <w:pPr/>
      <w:r>
        <w:rPr/>
        <w:t xml:space="preserve">يروى عن هذا أبو سلمة التبوذكى.</w:t>
      </w:r>
    </w:p>
    <w:p/>
    <w:p>
      <w:pPr/>
      <w:r>
        <w:rPr/>
        <w:t xml:space="preserve">وقد وثقه أبو داود.</w:t>
      </w:r>
    </w:p>
    <w:p>
      <w:pPr>
        <w:jc w:val="start"/>
        <w:bidi/>
      </w:pPr>
      <w:r>
        <w:rPr>
          <w:sz w:val="24"/>
          <w:szCs w:val="24"/>
          <w:b w:val="1"/>
          <w:bCs w:val="1"/>
          <w:rtl/>
        </w:rPr>
        <w:t xml:space="preserve">
ميزان الاعتدال في نقد الرجال،(دار المعرفة للطباعة والنشر، بيروت - لبنان،1963،ط 1،ج 1،ص 608)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نجيح
</w:t>
      </w:r>
    </w:p>
    <w:p>
      <w:pPr/>
      <w:r>
        <w:rPr/>
        <w:t xml:space="preserve">حمزة بن نجيح: عن الحسن، معتزلي، ضعفه أبو حاتم.</w:t>
      </w:r>
    </w:p>
    <w:p>
      <w:pPr>
        <w:jc w:val="start"/>
        <w:bidi/>
      </w:pPr>
      <w:r>
        <w:rPr>
          <w:sz w:val="24"/>
          <w:szCs w:val="24"/>
          <w:b w:val="1"/>
          <w:bCs w:val="1"/>
          <w:rtl/>
        </w:rPr>
        <w:t xml:space="preserve">
ديوان الضعفاء،(مكتبة النهضة الحديثة - مكة،1967،ط 2،ج 1،ص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نجيح، أبو عمار 
</w:t>
      </w:r>
    </w:p>
    <w:p>
      <w:pPr/>
      <w:r>
        <w:rPr/>
        <w:t xml:space="preserve">حمزة بن نجيح، أبو عمار. </w:t>
      </w:r>
    </w:p>
    <w:p/>
    <w:p>
      <w:pPr/>
      <w:r>
        <w:rPr/>
        <w:t xml:space="preserve">سمع الحسن، قوله.</w:t>
      </w:r>
    </w:p>
    <w:p/>
    <w:p>
      <w:pPr/>
      <w:r>
        <w:rPr/>
        <w:t xml:space="preserve">قال موسى بن إسماعيل: كان معتزلياً.</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نجيح أبو عمارة
</w:t>
      </w:r>
    </w:p>
    <w:p>
      <w:pPr/>
      <w:r>
        <w:rPr/>
        <w:t xml:space="preserve">حمزة بن نجيح أبو عمارة </w:t>
      </w:r>
    </w:p>
    <w:p/>
    <w:p>
      <w:pPr/>
      <w:r>
        <w:rPr/>
        <w:t xml:space="preserve">من أهل البصرة</w:t>
      </w:r>
    </w:p>
    <w:p/>
    <w:p>
      <w:pPr/>
      <w:r>
        <w:rPr/>
        <w:t xml:space="preserve">يروي عن الحسن وكان قدريا روى عنه التبوذكي</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نجيح أبو عمارة
</w:t>
      </w:r>
    </w:p>
    <w:p>
      <w:pPr/>
      <w:r>
        <w:rPr/>
        <w:t xml:space="preserve">حمزة بن نجيح أبو عمارة </w:t>
      </w:r>
    </w:p>
    <w:p/>
    <w:p>
      <w:pPr/>
      <w:r>
        <w:rPr/>
        <w:t xml:space="preserve">ضعيف</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نجيح أبو عمار
</w:t>
      </w:r>
    </w:p>
    <w:p>
      <w:pPr/>
      <w:r>
        <w:rPr/>
        <w:t xml:space="preserve">حمزة بن نجيح أبو عمار </w:t>
      </w:r>
    </w:p>
    <w:p/>
    <w:p>
      <w:pPr/>
      <w:r>
        <w:rPr/>
        <w:t xml:space="preserve">روى عنه موسى بن إسماعيل قال الرازي ضعيف الحديث</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نجيح أبو عمارة
</w:t>
      </w:r>
    </w:p>
    <w:p>
      <w:pPr/>
      <w:r>
        <w:rPr/>
        <w:t xml:space="preserve">حمزة بن نجيح أبو عمارة </w:t>
      </w:r>
    </w:p>
    <w:p/>
    <w:p>
      <w:pPr/>
      <w:r>
        <w:rPr/>
        <w:t xml:space="preserve">روى عن الحسن روى عنه موسى بن إسماعيل وعلي بن الحسن بن شقيق سمعت أبي يقول ذلك وسمعته يقول: هو ضعيف الحديث قلت يكتب حديثه؟ قال زحفاً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2026-05-22T23:02:50+03:00</dcterms:created>
  <dcterms:modified xsi:type="dcterms:W3CDTF">2026-05-22T23:02:50+03:00</dcterms:modified>
</cp:coreProperties>
</file>

<file path=docProps/custom.xml><?xml version="1.0" encoding="utf-8"?>
<Properties xmlns="http://schemas.openxmlformats.org/officeDocument/2006/custom-properties" xmlns:vt="http://schemas.openxmlformats.org/officeDocument/2006/docPropsVTypes"/>
</file>