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عبيد الله العجلي
</w:t>
      </w:r>
    </w:p>
    <w:p>
      <w:pPr>
        <w:jc w:val="start"/>
        <w:bidi/>
      </w:pPr>
      <w:r>
        <w:rPr>
          <w:rFonts w:ascii="arial" w:hAnsi="arial" w:eastAsia="arial" w:cs="arial"/>
          <w:sz w:val="28"/>
          <w:szCs w:val="28"/>
          <w:b w:val="1"/>
          <w:bCs w:val="1"/>
          <w:rtl/>
        </w:rPr>
        <w:t xml:space="preserve">الحسين بن عبيد الله العجلي
</w:t>
      </w:r>
    </w:p>
    <w:p>
      <w:pPr/>
      <w:r>
        <w:rPr/>
        <w:t xml:space="preserve">الحسين بن عبيد الله العجلي حدثنا أبو عمر عبيد الله بن عثمان بن محمد بن عبد الله بن سعيد بن المغيرة بن عمرو بن عثمان بن عفان وكان أعور، قال: حدثنا الحسين بن عبيد الله العجلي، حدثنا عبد العزيز بن أبي حازم، عن أبيه عن سهل بن سعد قال وصف لنا رسول الله صلى الله عليه وسلم ذات يوم الجنة فقام إليه رجل، فقال، يا رسول الله أفي الجنة برق؟ قال: نعم والذي نفسي بيده إن عثمان ليتحول من منزل فتبرق له الجنة.</w:t>
      </w:r>
    </w:p>
    <w:p/>
    <w:p>
      <w:pPr/>
      <w:r>
        <w:rPr/>
        <w:t xml:space="preserve">قال الشيخ: وهذا باطل بهذا الإسناد</w:t>
      </w:r>
    </w:p>
    <w:p/>
    <w:p>
      <w:pPr/>
      <w:r>
        <w:rPr/>
        <w:t xml:space="preserve">سمعت ابن صاعد يقول وروي عن شيخ مجهول، يقال له: الحسين بن عبيد الله العجلي عن شريك، عن عبد الله بن محمد بن عقيل عن جابر، قال: كان رسول الله صلى الله عليه وسلم إذا أراد الحاجة تنحى، ولا يرفع ثيابه حتى يدنو من الأرض.</w:t>
      </w:r>
    </w:p>
    <w:p/>
    <w:p>
      <w:pPr/>
      <w:r>
        <w:rPr/>
        <w:t xml:space="preserve">قال الشيخ: وهذا الحديث أيضا بهذا الإسناد باطل، والحسين بن عبيد الله العجلي يشبه أن يكون ممن يضع الحديث لأن هذين الحديثين باطلان بأسانيدهما، ولا يبلغ عنه غيرهما.</w:t>
      </w:r>
    </w:p>
    <w:p>
      <w:pPr>
        <w:jc w:val="start"/>
        <w:bidi/>
      </w:pPr>
      <w:r>
        <w:rPr>
          <w:sz w:val="24"/>
          <w:szCs w:val="24"/>
          <w:b w:val="1"/>
          <w:bCs w:val="1"/>
          <w:rtl/>
        </w:rPr>
        <w:t xml:space="preserve">
الكامل في ضعفاء الرجال،(دار الكتب العلمية - بيروت،1997،ط 5،ج 3،ص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2026-05-22T23:04:30+03:00</dcterms:created>
  <dcterms:modified xsi:type="dcterms:W3CDTF">2026-05-22T23:04:30+03:00</dcterms:modified>
</cp:coreProperties>
</file>

<file path=docProps/custom.xml><?xml version="1.0" encoding="utf-8"?>
<Properties xmlns="http://schemas.openxmlformats.org/officeDocument/2006/custom-properties" xmlns:vt="http://schemas.openxmlformats.org/officeDocument/2006/docPropsVTypes"/>
</file>