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أبو محمد البلخي قاضي مرو
</w:t>
      </w:r>
    </w:p>
    <w:p>
      <w:pPr>
        <w:jc w:val="start"/>
        <w:bidi/>
      </w:pPr>
      <w:r>
        <w:rPr>
          <w:rFonts w:ascii="arial" w:hAnsi="arial" w:eastAsia="arial" w:cs="arial"/>
          <w:sz w:val="28"/>
          <w:szCs w:val="28"/>
          <w:b w:val="1"/>
          <w:bCs w:val="1"/>
          <w:rtl/>
        </w:rPr>
        <w:t xml:space="preserve">الحسن بن محمد أبو محمد البلخي قاضي مرو
</w:t>
      </w:r>
    </w:p>
    <w:p>
      <w:pPr/>
      <w:r>
        <w:rPr/>
        <w:t xml:space="preserve">الحسن بن محمد أبو محمد البلخي قاضي مرو وليس بمعروف منكر الحديث عن الثقات.</w:t>
      </w:r>
    </w:p>
    <w:p/>
    <w:p>
      <w:pPr/>
      <w:r>
        <w:rPr/>
        <w:t xml:space="preserve">انا بن قتيبة، حدثنا وارث بن الفضل، حدثنا الحسن بن محمد البلخي، حدثنا حميد الطويل، عن أنس بن مالك، قال: قال رسول الله صلى الله عليه وسلم من زوج كريمته من فاسق فقد قطع رحمها.</w:t>
      </w:r>
    </w:p>
    <w:p/>
    <w:p>
      <w:pPr/>
      <w:r>
        <w:rPr/>
        <w:t xml:space="preserve">قال الشيخ: وهذا الحديث مسنده منكر، وإنما يروي هذا عن الشعبي رحمه الله قوله.</w:t>
      </w:r>
    </w:p>
    <w:p/>
    <w:p>
      <w:pPr/>
      <w:r>
        <w:rPr/>
        <w:t xml:space="preserve"> - وبإسناده؛ قال: قال رسول الله صلى الله عليه وسلم: إن الطيب مما طيبه الله عز وجل فإذا قرب إلى أحدكم فليأخذ منه، ولا يرده</w:t>
      </w:r>
    </w:p>
    <w:p/>
    <w:p>
      <w:pPr/>
      <w:r>
        <w:rPr/>
        <w:t xml:space="preserve">قال الشيخ: وهذا أيضا منكر عن حميد الطويل.</w:t>
      </w:r>
    </w:p>
    <w:p/>
    <w:p>
      <w:pPr/>
      <w:r>
        <w:rPr/>
        <w:t xml:space="preserve">حدثنا حمدان بن أحمد بن حمدان البلدي، حدثنا سليمان بن عبد الخالق، حدثنا إبراهيم بن مهدي، حدثنا الحسن بن محمد البلخي عن حميد الطويل، عن أنس، قال: قال رسول الله صلى الله عليه وسلم ما كان الله ليفتح باب دعاء ويغلق عنه إجابة الله أكرم من ذلك.</w:t>
      </w:r>
    </w:p>
    <w:p/>
    <w:p>
      <w:pPr/>
      <w:r>
        <w:rPr/>
        <w:t xml:space="preserve">حدثنا عبد الله بن محمد بن يزيد المروزي، حدثنا عبد الله بن محمود المروزي، حدثنا أحمد بن عبد الله بن حكيم الفرناياني قرية بمرو المروزي، وهو شيخ ضعيف، حدثنا الحسن بن محمد أبو محمد البجلي قاضي مرو عن حميد، عن أنس، قال: قال رسول الله صلى الله عليه وسلم رد جواب الكتاب حق كرد السلام.</w:t>
      </w:r>
    </w:p>
    <w:p/>
    <w:p>
      <w:pPr/>
      <w:r>
        <w:rPr/>
        <w:t xml:space="preserve">قال الشيخ: وهذا أيضا منكر سنده، وإنما يروي هذا العباس بن ذريح عن الشعبي، عن ابن عباس قوله.</w:t>
      </w:r>
    </w:p>
    <w:p/>
    <w:p>
      <w:pPr/>
      <w:r>
        <w:rPr/>
        <w:t xml:space="preserve">حدثنا ابن قتيبة، حدثنا وارث بن الفضل، حدثنا الحسن بن محمد البلخي، حدثنا عوف، وهشام، عن ابن سيرين، عن أبي هريرة، قال: قال رسول الله صلى الله عليه وسلم إذا حملت المرأة فلها أجر الصائم القائم القانت المخبت المجاهد في سبيل الله فإذا ضربها الطلق فلا يدري أحد من الخلائق ما لها من الأجر فإذا وضعت فلها بكل وضعة عتق نسمة</w:t>
      </w:r>
    </w:p>
    <w:p/>
    <w:p>
      <w:pPr/>
      <w:r>
        <w:rPr/>
        <w:t xml:space="preserve">قال الشيخ: وهذا أيضا منكر عن عوف، وهشام، عن ابن سيرين، عن أبي هريرة.</w:t>
      </w:r>
    </w:p>
    <w:p/>
    <w:p>
      <w:pPr/>
      <w:r>
        <w:rPr/>
        <w:t xml:space="preserve">قال ابن عدي والحسن بن محمد البلخي هذا لا أدري هل له من الحديث غير ما ذكرت أم لا، وإن روي عنه غير ما ذكرته فإنه يكون قليلا وكلها مناكير.</w:t>
      </w:r>
    </w:p>
    <w:p>
      <w:pPr>
        <w:jc w:val="start"/>
        <w:bidi/>
      </w:pPr>
      <w:r>
        <w:rPr>
          <w:sz w:val="24"/>
          <w:szCs w:val="24"/>
          <w:b w:val="1"/>
          <w:bCs w:val="1"/>
          <w:rtl/>
        </w:rPr>
        <w:t xml:space="preserve">
الكامل في ضعفاء الرجال،(دار الكتب العلمية - بيروت،1997،ط 5،ج 3،ص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البلخي، قاضى مرو، وهو الأعمش، عن حميد الطويل، وعوف، وهشام بن حسان
</w:t>
      </w:r>
    </w:p>
    <w:p>
      <w:pPr/>
      <w:r>
        <w:rPr/>
        <w:t xml:space="preserve">الحسن بن محمد البلخي، قاضى مرو، وهو الأعمش، عن حميد الطويل، وعوف، وهشام بن حسان. قال ابن عدي: كل أحاديثه مناكير.</w:t>
      </w:r>
    </w:p>
    <w:p/>
    <w:p>
      <w:pPr/>
      <w:r>
        <w:rPr/>
        <w:t xml:space="preserve">وقال ابن حبان: يروي الموضوعات.</w:t>
      </w:r>
    </w:p>
    <w:p/>
    <w:p>
      <w:pPr/>
      <w:r>
        <w:rPr/>
        <w:t xml:space="preserve">لا تجوز الرواية عنه.</w:t>
      </w:r>
    </w:p>
    <w:p/>
    <w:p>
      <w:pPr/>
      <w:r>
        <w:rPr/>
        <w:t xml:space="preserve">حدثنا ابن قتيبة، حدثنا وارث بن الفضل عنه، فذكر حديثين موضوعين: أحدهما عن حميد، عن أنس - مرفوعا: من زوج كريمته من فاسق فقد قطع رحمهما.</w:t>
      </w:r>
    </w:p>
    <w:p/>
    <w:p>
      <w:pPr/>
      <w:r>
        <w:rPr/>
        <w:t xml:space="preserve">وله - عن حميد، عن أنس - مرفوعا: رد جواب الكتاب حق كرد السلام.</w:t>
      </w:r>
    </w:p>
    <w:p>
      <w:pPr>
        <w:jc w:val="start"/>
        <w:bidi/>
      </w:pPr>
      <w:r>
        <w:rPr>
          <w:sz w:val="24"/>
          <w:szCs w:val="24"/>
          <w:b w:val="1"/>
          <w:bCs w:val="1"/>
          <w:rtl/>
        </w:rPr>
        <w:t xml:space="preserve">
ميزان الاعتدال في نقد الرجال،(دار المعرفة للطباعة والنشر، بيروت - لبنان،1963،ط 1،ج 1،ص 519)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البجلي
</w:t>
      </w:r>
    </w:p>
    <w:p>
      <w:pPr/>
      <w:r>
        <w:rPr/>
        <w:t xml:space="preserve">الحسن بن محمد البجلي </w:t>
      </w:r>
    </w:p>
    <w:p/>
    <w:p>
      <w:pPr/>
      <w:r>
        <w:rPr/>
        <w:t xml:space="preserve">قاضي مرو حدث عن حميد الطويل بمناكير حدث عنه الفرياناني ومعاذ بن أسد ووارث بن الفضل لا شيء.</w:t>
      </w:r>
    </w:p>
    <w:p>
      <w:pPr>
        <w:jc w:val="start"/>
        <w:bidi/>
      </w:pPr>
      <w:r>
        <w:rPr>
          <w:sz w:val="24"/>
          <w:szCs w:val="24"/>
          <w:b w:val="1"/>
          <w:bCs w:val="1"/>
          <w:rtl/>
        </w:rPr>
        <w:t xml:space="preserve">
الضعفاء،(دار الثقافة - الدار البيضاء،1984،ط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البلخي. قاضي مرو
</w:t>
      </w:r>
    </w:p>
    <w:p>
      <w:pPr/>
      <w:r>
        <w:rPr/>
        <w:t xml:space="preserve">الحسن بن محمد البلخي. قاضي مرو: عن حميد الطويل: متهم.</w:t>
      </w:r>
    </w:p>
    <w:p>
      <w:pPr>
        <w:jc w:val="start"/>
        <w:bidi/>
      </w:pPr>
      <w:r>
        <w:rPr>
          <w:sz w:val="24"/>
          <w:szCs w:val="24"/>
          <w:b w:val="1"/>
          <w:bCs w:val="1"/>
          <w:rtl/>
        </w:rPr>
        <w:t xml:space="preserve">
ديوان الضعفاء،(مكتبة النهضة الحديثة - مكة،1967،ط 2،ج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الليثي، أبو محمد البلخي.
</w:t>
      </w:r>
    </w:p>
    <w:p>
      <w:pPr/>
      <w:r>
        <w:rPr/>
        <w:t xml:space="preserve">الحسن بن محمد الليثي، أبو محمد البلخي. </w:t>
      </w:r>
    </w:p>
    <w:p/>
    <w:p>
      <w:pPr/>
      <w:r>
        <w:rPr/>
        <w:t xml:space="preserve">كان على قضاء مرو، يروي عن مقاتل بن حيان والناس، روى عنه أهل مرو الحكايات، وكان ابن المبارك يميل إليه، وكان في أيامه على القضاء بها.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الليثي أبو محمد البلخي
</w:t>
      </w:r>
    </w:p>
    <w:p>
      <w:pPr/>
      <w:r>
        <w:rPr/>
        <w:t xml:space="preserve">الحسن بن محمد الليثي أبو محمد البلخي </w:t>
      </w:r>
    </w:p>
    <w:p/>
    <w:p>
      <w:pPr/>
      <w:r>
        <w:rPr/>
        <w:t xml:space="preserve">كان على قضاء مرو</w:t>
      </w:r>
    </w:p>
    <w:p/>
    <w:p>
      <w:pPr/>
      <w:r>
        <w:rPr/>
        <w:t xml:space="preserve">يروي عن مقاتل بن حيان والناس روى عنه أهل مرو الحكايات وكان بن المبارك يميل إليه وكان في أيامه على القضاء بها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أبو محمد البلخي
</w:t>
      </w:r>
    </w:p>
    <w:p>
      <w:pPr/>
      <w:r>
        <w:rPr/>
        <w:t xml:space="preserve">الحسن بن محمد أبو محمد البلخي </w:t>
      </w:r>
    </w:p>
    <w:p/>
    <w:p>
      <w:pPr/>
      <w:r>
        <w:rPr/>
        <w:t xml:space="preserve">قاضي مرو</w:t>
      </w:r>
    </w:p>
    <w:p/>
    <w:p>
      <w:pPr/>
      <w:r>
        <w:rPr/>
        <w:t xml:space="preserve">يروي عن حميد الطويل</w:t>
      </w:r>
    </w:p>
    <w:p/>
    <w:p>
      <w:pPr/>
      <w:r>
        <w:rPr/>
        <w:t xml:space="preserve">قال ابن حبان يروي الأشياء الموضوعة لا يجوز الاحتجاج به وقال ابن عدي كل حديثه منكر</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2026-05-22T23:06:07+03:00</dcterms:created>
  <dcterms:modified xsi:type="dcterms:W3CDTF">2026-05-22T23:06:07+03:00</dcterms:modified>
</cp:coreProperties>
</file>

<file path=docProps/custom.xml><?xml version="1.0" encoding="utf-8"?>
<Properties xmlns="http://schemas.openxmlformats.org/officeDocument/2006/custom-properties" xmlns:vt="http://schemas.openxmlformats.org/officeDocument/2006/docPropsVTypes"/>
</file>