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حماد بن يحيى الأبح بصري يكنى أبا بكر
</w:t>
      </w:r>
    </w:p>
    <w:p>
      <w:pPr>
        <w:jc w:val="start"/>
        <w:bidi/>
      </w:pPr>
      <w:r>
        <w:rPr>
          <w:rFonts w:ascii="arial" w:hAnsi="arial" w:eastAsia="arial" w:cs="arial"/>
          <w:sz w:val="28"/>
          <w:szCs w:val="28"/>
          <w:b w:val="1"/>
          <w:bCs w:val="1"/>
          <w:rtl/>
        </w:rPr>
        <w:t xml:space="preserve">حماد بن يحيى الأبح بصري يكنى أبا بكر
</w:t>
      </w:r>
    </w:p>
    <w:p>
      <w:pPr/>
      <w:r>
        <w:rPr/>
        <w:t xml:space="preserve">حماد بن يحيى الأبح بصري يكنى أبا بكر حدثنا ابن مكرم، حدثنا أحمد بن إبراهيم الموصلي قال حماد بن يحيى أبو بكر الأبح.</w:t>
      </w:r>
    </w:p>
    <w:p/>
    <w:p>
      <w:pPr/>
      <w:r>
        <w:rPr/>
        <w:t xml:space="preserve">وقال البخاري حماد بن يحيى أبو بكر الأبح قال ابن أبي الأسود، عن ابن مهدي، قال: كان من شيوخنا.</w:t>
      </w:r>
    </w:p>
    <w:p/>
    <w:p>
      <w:pPr/>
      <w:r>
        <w:rPr/>
        <w:t xml:space="preserve">سمعت ابن حماد يقول حماد بن يحيى أبو بكر الأبح يهم في الشيء بعد الشيء</w:t>
      </w:r>
    </w:p>
    <w:p/>
    <w:p>
      <w:pPr/>
      <w:r>
        <w:rPr/>
        <w:t xml:space="preserve">سمعت ابن حماد يقول: قال السعدي حماد بن يحيى الأبح روى عن الزهري حديثا معضلا سمعت من يزعم أن الحديث رواه الوقاصي.</w:t>
      </w:r>
    </w:p>
    <w:p/>
    <w:p>
      <w:pPr/>
      <w:r>
        <w:rPr/>
        <w:t xml:space="preserve">حدثناه أحمد بن حفص ويقال له حمدان بن حفص، حدثنا جبارة، حدثنا حماد بن يحيى الأبح، عن الزهري عن سعيد بن المسيب، عن أبي هريرة عن النبي صلى الله عليه وسلم قال: يعمل برهة بكتاب الله ثم يعمل برهة بسنة رسول الله صلى الله عليه وسلم ثم يعمل برهة بالرأي فإذا قالوا بالرأي فقد ضلوا وأضلوا.</w:t>
      </w:r>
    </w:p>
    <w:p/>
    <w:p>
      <w:pPr/>
      <w:r>
        <w:rPr/>
        <w:t xml:space="preserve">قال ابن عدي أمليت هذا الحديث من حفظي، وهو كما قال أحمد بن حفص على المعنى إن شاء الله.</w:t>
      </w:r>
    </w:p>
    <w:p/>
    <w:p>
      <w:pPr/>
      <w:r>
        <w:rPr/>
        <w:t xml:space="preserve">حدثنا ابن أبي بكر، عن عباس، قال: سألت يحيى عن حديث حماد بن يحيى الأبح؟ فقال: ثقة فقلت قد روى حديث، عن أبي إسحاق، عن عكرمة، عن ابن عباس قال الغلام الذي قتله الخضر طبع كافرا فقال هكذا، حدثنا به حماد الأبح وغيره يقول، عن أبي إسحاق عن سعيد بن جبير، ولا أرى الحديث إلا حديث سعيد بن جبير.</w:t>
      </w:r>
    </w:p>
    <w:p/>
    <w:p>
      <w:pPr/>
      <w:r>
        <w:rPr/>
        <w:t xml:space="preserve">حدثنا محمد بن علي، حدثنا عثمان بن سعيد، قال: قلت ليحيى بن معين فحماد الأبح فقال ليس به بأس.</w:t>
      </w:r>
    </w:p>
    <w:p/>
    <w:p>
      <w:pPr/>
      <w:r>
        <w:rPr/>
        <w:t xml:space="preserve">حدثنا علي بن أحمد بن مروان، حدثنا أبو يوسف القلوسي، حدثنا أبو همام يعني الخاركي، حدثنا حماد بن يحيى، قال: قال ابن أبي مليكة تعرف أيوب قلت نعم قال: ما بالمشرق مثله.</w:t>
      </w:r>
    </w:p>
    <w:p/>
    <w:p>
      <w:pPr/>
      <w:r>
        <w:rPr/>
        <w:t xml:space="preserve">حدثنا الفضل بن الحباب، حدثنا عبد الرحمن ابن المبارك وحدثنا محمد بن يحيى بن سليمان، حدثنا عاصم بن علي، قالا: حدثنا حماد بن يحيى الأبح، حدثنا ثابت، عن أنس بن مالك قال رسول الله صلى الله عليه وسلم: إن مثل أمتي مثل المطر لا يدرى أوله خير أم آخره.</w:t>
      </w:r>
    </w:p>
    <w:p/>
    <w:p>
      <w:pPr/>
      <w:r>
        <w:rPr/>
        <w:t xml:space="preserve">حدثنا عبد الله بن محمد بن عبد العزيز، حدثنا عبيد الله بن عمر، حدثنا حماد بن يحيى، حدثنا يزيد الرقاش، عن أنس، أن رسول الله صلى الله عليه وسلم لما أسري به، وهو مع جبريل سمع هدة، فقال، يا جبريل ما هذه الهدة قال هذا حجر أرسله الله تبارك وتعالى من شفير جهنم فهو يهوي فيها منذ سبعين خريفا بلغ قعرها الآن.</w:t>
      </w:r>
    </w:p>
    <w:p/>
    <w:p>
      <w:pPr/>
      <w:r>
        <w:rPr/>
        <w:t xml:space="preserve">حدثنا أحمد بن علي بن المثنى، حدثنا أحمد بن إبراهيم الموصلي، حدثنا حماد بن يحيى الأبح عن يزيد الرقاشي، عن أنس بن مالك عن النبي صلى الله عليه وسلم، قال: قال أصحابه يعني عجل إليك الشيب يا رسول الله قال شيبتني هود واخواتها.</w:t>
      </w:r>
    </w:p>
    <w:p/>
    <w:p>
      <w:pPr/>
      <w:r>
        <w:rPr/>
        <w:t xml:space="preserve">حدثنا أحمد القواريري، حدثنا حماد بن يحيى الأبح، حدثنا سعيد بن مينا عن عبد الله بن عمرو سألت النبي صلى الله عليه وسلم قلت أنا رجل أسرد الصوم أفأصوم الدهر؟ قال: لا قلت فأصوم يومين وأفطر يوما؟ قال: لا قال فجعلت أناقصه قال صم</w:t>
      </w:r>
    </w:p>
    <w:p/>
    <w:p>
      <w:pPr/>
      <w:r>
        <w:rPr/>
        <w:t xml:space="preserve">صوم داود كان يصوم يوما ويفطر يوما.</w:t>
      </w:r>
    </w:p>
    <w:p/>
    <w:p>
      <w:pPr/>
      <w:r>
        <w:rPr/>
        <w:t xml:space="preserve">حدثنا جعفر بن محمد بن العباس، حدثنا جبارة، حدثنا حماد بن يحيى، حدثنا الحكم بن عتيبة عن سعيد بن جبير، عن ابن عباس، قال: قال رسول الله صلى الله عليه وسلم صلاة الرجل قاعدا على النصف من صلاته، وهو قائم.</w:t>
      </w:r>
    </w:p>
    <w:p/>
    <w:p>
      <w:pPr/>
      <w:r>
        <w:rPr/>
        <w:t xml:space="preserve">حدثنا محمد بن هارون بن حميد، حدثنا محمد بن سليمان لوين، حدثنا حماد بن يحيى الأبح، حدثنا عمرو بن دينار عن طاووس، عن ابن عباس، أن النبي صلى الله عليه وسلم مر بزرع فأعجبه ذلك الزرع أو تلك الأرض فقال لمن هذا الزرع قالوا لفلان اكترى هذه الأرض من فلان فقال لأن يزرع الرجل خير له من ان يأخذ عليها خرجا.</w:t>
      </w:r>
    </w:p>
    <w:p/>
    <w:p>
      <w:pPr/>
      <w:r>
        <w:rPr/>
        <w:t xml:space="preserve">حدثنا محمد بن علي بن القاسم، حدثنا طالوت، حدثنا حماد بن يحيى الأبح أبو بكر، قال: سمعت ابن أبي مليكة عن عائشة أن مسكينا جاء فسأل فقلت يا رسول الله ما</w:t>
      </w:r>
    </w:p>
    <w:p/>
    <w:p>
      <w:pPr/>
      <w:r>
        <w:rPr/>
        <w:t xml:space="preserve">أعطيه، فقال، يا عائشة لا تحصي فيحصى عليك.</w:t>
      </w:r>
    </w:p>
    <w:p/>
    <w:p>
      <w:pPr/>
      <w:r>
        <w:rPr/>
        <w:t xml:space="preserve">حدثنا محمد بن علي، حدثنا طالوت، حدثنا حماد بن يحيى سمعت ابن أبي مليكة يحدث عن أسماء بنت أبي بكر قالت يا رسول الله إنه ليس لي ما أرضخ منه إلا ما أدخل بيتي الزبير قال يا أسماء ارضخي، ولا توكي فيوكى عليك.</w:t>
      </w:r>
    </w:p>
    <w:p/>
    <w:p>
      <w:pPr/>
      <w:r>
        <w:rPr/>
        <w:t xml:space="preserve">حدثنا محمود بن عبد البر العسقلاني، حدثنا أبو إبراهيم الترجماني إسماعيل بن إبراهيم البلخي، حدثنا حماد بن يحيى السلمي عن عبد الله بن أبي مليكة عن عائشة قالت قال رسول الله صلى الله عليه وسلم من حوسب عذب قال فقلت يا رسول الله أليس الله عز وجل يقول في كتابه فسوف يحاسب حسابا يسيرا قال ذاك العرض ولكن من نوقش الحساب عذب.</w:t>
      </w:r>
    </w:p>
    <w:p/>
    <w:p>
      <w:pPr/>
      <w:r>
        <w:rPr/>
        <w:t xml:space="preserve">حدثنا الحسين بن عفير، حدثنا عبد الله بن داود الأصفهاني، حدثنا إبراهيم بن أيوب، عن أبي هانئ إسماعيل بن خليفة، عن محمد بن الربيع بن عم الثوري عن الثوري عن حماد بن يحيى، عن ابن أبي مليكة عن عائشة، عن النبي صلى الله عليه وسلم قال: من حوسب عذب قلت يا رسول الله أليس الله عز وجل يقول فأما من أوتي كتابه بيمينه قال ذاك هو العرض من نوقش الحساب عذب.</w:t>
      </w:r>
    </w:p>
    <w:p/>
    <w:p>
      <w:pPr/>
      <w:r>
        <w:rPr/>
        <w:t xml:space="preserve">قال ابن عدي ولحماد بن يحيى غير ما ذكرت أحاديث حسان وبعض ما ذكرت مما</w:t>
      </w:r>
    </w:p>
    <w:p/>
    <w:p>
      <w:pPr/>
      <w:r>
        <w:rPr/>
        <w:t xml:space="preserve">لا يتابع عليه، وهو ممن يكتب حديثه.</w:t>
      </w:r>
    </w:p>
    <w:p>
      <w:pPr>
        <w:jc w:val="start"/>
        <w:bidi/>
      </w:pPr>
      <w:r>
        <w:rPr>
          <w:sz w:val="24"/>
          <w:szCs w:val="24"/>
          <w:b w:val="1"/>
          <w:bCs w:val="1"/>
          <w:rtl/>
        </w:rPr>
        <w:t xml:space="preserve">
الكامل في ضعفاء الرجال،(دار الكتب العلمية - بيروت،1997،ط 5،ج 3،ص 22)</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حماد بن يحيى الابح
</w:t>
      </w:r>
    </w:p>
    <w:p>
      <w:pPr/>
      <w:r>
        <w:rPr/>
        <w:t xml:space="preserve">حماد بن يحيى الابح [ت] أبو بكر السلمي البصري.</w:t>
      </w:r>
    </w:p>
    <w:p/>
    <w:p>
      <w:pPr/>
      <w:r>
        <w:rPr/>
        <w:t xml:space="preserve">عن معاوية ابن قرة، وابن أبي ملكية، وجماعة.</w:t>
      </w:r>
    </w:p>
    <w:p/>
    <w:p>
      <w:pPr/>
      <w:r>
        <w:rPr/>
        <w:t xml:space="preserve">وعنه قتيبة، ولوين، وخلق.</w:t>
      </w:r>
    </w:p>
    <w:p/>
    <w:p>
      <w:pPr/>
      <w:r>
        <w:rPr/>
        <w:t xml:space="preserve">وثقة ابن معين، وقال أحمد: ما أرى به بأسا.</w:t>
      </w:r>
    </w:p>
    <w:p/>
    <w:p>
      <w:pPr/>
      <w:r>
        <w:rPr/>
        <w:t xml:space="preserve">وقال أبو زرعة: ليس بالقوى.</w:t>
      </w:r>
    </w:p>
    <w:p/>
    <w:p>
      <w:pPr/>
      <w:r>
        <w:rPr/>
        <w:t xml:space="preserve">وقال أبو داود: يخطئ كما يخطئ الناس.</w:t>
      </w:r>
    </w:p>
    <w:p/>
    <w:p>
      <w:pPr/>
      <w:r>
        <w:rPr/>
        <w:t xml:space="preserve">وقال الجوزجاني: روى عن الزهري حديثا معضلا، سمعت من يزعم أن الحديث رواه الوقاصى.</w:t>
      </w:r>
    </w:p>
    <w:p/>
    <w:p>
      <w:pPr/>
      <w:r>
        <w:rPr/>
        <w:t xml:space="preserve">ولحماد، عن أبي إسحاق، عن عكرمة، عن </w:t>
      </w:r>
    </w:p>
    <w:p/>
    <w:p>
      <w:pPr/>
      <w:r>
        <w:rPr/>
        <w:t xml:space="preserve">[عبد الله] بن عباس: الغلام الذي قتله الخضر طبع كافرا.</w:t>
      </w:r>
    </w:p>
    <w:p/>
    <w:p>
      <w:pPr/>
      <w:r>
        <w:rPr/>
        <w:t xml:space="preserve">غيره يقول: عن سعيد بن جبير بدل عكرمة.</w:t>
      </w:r>
    </w:p>
    <w:p/>
    <w:p>
      <w:pPr/>
      <w:r>
        <w:rPr/>
        <w:t xml:space="preserve">وقال أبو همام الخاركى: حدثنا حماد بن يحيى، قال: قال لي ابن أبي مليكة: تعرف أيوب؟ قلت: نعم.</w:t>
      </w:r>
    </w:p>
    <w:p/>
    <w:p>
      <w:pPr/>
      <w:r>
        <w:rPr/>
        <w:t xml:space="preserve">قال: ما بالمشرق مثله.</w:t>
      </w:r>
    </w:p>
    <w:p/>
    <w:p>
      <w:pPr/>
      <w:r>
        <w:rPr/>
        <w:t xml:space="preserve">ولحماد عن ثابت، عن أنس: أمتى كالمطر.</w:t>
      </w:r>
    </w:p>
    <w:p/>
    <w:p>
      <w:pPr/>
      <w:r>
        <w:rPr/>
        <w:t xml:space="preserve">قال ابن عدي: فبعض حديثه لا يتابع عليه، وهو ممن يكتب حديثه.</w:t>
      </w:r>
    </w:p>
    <w:p/>
    <w:p>
      <w:pPr/>
      <w:r>
        <w:rPr/>
        <w:t xml:space="preserve">وذكره</w:t>
      </w:r>
    </w:p>
    <w:p/>
    <w:p>
      <w:pPr/>
      <w:r>
        <w:rPr/>
        <w:t xml:space="preserve">البخاري في الضعفاء، فقال: يهم في الشئ بعد الشئ.</w:t>
      </w:r>
    </w:p>
    <w:p/>
    <w:p>
      <w:pPr/>
      <w:r>
        <w:rPr/>
        <w:t xml:space="preserve">قلت: هو أكبر شيخ لابن معين، ومن طبقته حماد بن تحى.</w:t>
      </w:r>
    </w:p>
    <w:p/>
    <w:p>
      <w:pPr/>
      <w:r>
        <w:rPr/>
        <w:t xml:space="preserve">عن عون بن أبي جحيفة.</w:t>
      </w:r>
    </w:p>
    <w:p/>
    <w:p>
      <w:pPr/>
      <w:r>
        <w:rPr/>
        <w:t xml:space="preserve">كما قد مضى.</w:t>
      </w:r>
    </w:p>
    <w:p>
      <w:pPr>
        <w:jc w:val="start"/>
        <w:bidi/>
      </w:pPr>
      <w:r>
        <w:rPr>
          <w:sz w:val="24"/>
          <w:szCs w:val="24"/>
          <w:b w:val="1"/>
          <w:bCs w:val="1"/>
          <w:rtl/>
        </w:rPr>
        <w:t xml:space="preserve">
ميزان الاعتدال في نقد الرجال،(دار المعرفة للطباعة والنشر، بيروت - لبنان،1963،ط 1،ج 1،ص 601)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حماد بن يحيى الأبح
</w:t>
      </w:r>
    </w:p>
    <w:p>
      <w:pPr/>
      <w:r>
        <w:rPr/>
        <w:t xml:space="preserve">حماد بن يحيى الأبح: ثقة يهم ويتفرد.</w:t>
      </w:r>
    </w:p>
    <w:p>
      <w:pPr>
        <w:jc w:val="start"/>
        <w:bidi/>
      </w:pPr>
      <w:r>
        <w:rPr>
          <w:sz w:val="24"/>
          <w:szCs w:val="24"/>
          <w:b w:val="1"/>
          <w:bCs w:val="1"/>
          <w:rtl/>
        </w:rPr>
        <w:t xml:space="preserve">
ديوان الضعفاء،(مكتبة النهضة الحديثة - مكة،1967،ط 2،ج 1،ص 103)</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حماد بن يحيى، أبو بكر، الأبح 
</w:t>
      </w:r>
    </w:p>
    <w:p>
      <w:pPr/>
      <w:r>
        <w:rPr/>
        <w:t xml:space="preserve">حماد بن يحيى، أبو بكر، الأبح. </w:t>
      </w:r>
    </w:p>
    <w:p/>
    <w:p>
      <w:pPr/>
      <w:r>
        <w:rPr/>
        <w:t xml:space="preserve">قال ابن أبي الأسود، عن ابن مهدي: كان من شيوخنا، نسبه يزيد بن هارون السلمي.</w:t>
      </w:r>
    </w:p>
    <w:p/>
    <w:p>
      <w:pPr/>
      <w:r>
        <w:rPr/>
        <w:t xml:space="preserve">يهم في الشيء بعد الشيء.</w:t>
      </w:r>
    </w:p>
    <w:p>
      <w:pPr>
        <w:jc w:val="start"/>
        <w:bidi/>
      </w:pPr>
      <w:r>
        <w:rPr>
          <w:sz w:val="24"/>
          <w:szCs w:val="24"/>
          <w:b w:val="1"/>
          <w:bCs w:val="1"/>
          <w:rtl/>
        </w:rPr>
        <w:t xml:space="preserve">
التاريخ الكبير،(دائرة المعارف العثمانية، حيدر آباد - الدكن،0،ط 1،ج 3،ص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حماد بن يحيى الابح البصري
</w:t>
      </w:r>
    </w:p>
    <w:p>
      <w:pPr/>
      <w:r>
        <w:rPr/>
        <w:t xml:space="preserve">حماد بن يحيى الابح البصري </w:t>
      </w:r>
    </w:p>
    <w:p/>
    <w:p>
      <w:pPr/>
      <w:r>
        <w:rPr/>
        <w:t xml:space="preserve">عن معاوية بن قرة وابن أبي مليكة وعنه قتيبة وطالوت ثقة قال أبو داود يخطئ كما يخطئ الناس ت</w:t>
      </w:r>
    </w:p>
    <w:p>
      <w:pPr>
        <w:jc w:val="start"/>
        <w:bidi/>
      </w:pPr>
      <w:r>
        <w:rPr>
          <w:sz w:val="24"/>
          <w:szCs w:val="24"/>
          <w:b w:val="1"/>
          <w:bCs w:val="1"/>
          <w:rtl/>
        </w:rPr>
        <w:t xml:space="preserve">
الكاشف في معرفة من له رواية في الكتب الستة،(دار القبلة للثقافة الإسلامية - مؤسسة علوم القرآن، جدة - السعودية،1992،ط 1،ج 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حماد بن يحيى الأبح أبو بكر السلمي
</w:t>
      </w:r>
    </w:p>
    <w:p>
      <w:pPr/>
      <w:r>
        <w:rPr/>
        <w:t xml:space="preserve">حماد بن يحيى الأبح أبو بكر السلمي </w:t>
      </w:r>
    </w:p>
    <w:p/>
    <w:p>
      <w:pPr/>
      <w:r>
        <w:rPr/>
        <w:t xml:space="preserve">من أهل البصرة يروي عن ثابت البناني وعبد العزيز بن صهيب روى عنه قتيبة بن سعيد يخطئ ويهم</w:t>
      </w:r>
    </w:p>
    <w:p>
      <w:pPr>
        <w:jc w:val="start"/>
        <w:bidi/>
      </w:pPr>
      <w:r>
        <w:rPr>
          <w:sz w:val="24"/>
          <w:szCs w:val="24"/>
          <w:b w:val="1"/>
          <w:bCs w:val="1"/>
          <w:rtl/>
        </w:rPr>
        <w:t xml:space="preserve">
الثقات لابن حبان،(دائرة المعارف العثمانية بحيدر آباد الدكن الهند،1973،ط 1،ج 6،ص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حماد بن يحيى الأبح أبو بكر
</w:t>
      </w:r>
    </w:p>
    <w:p>
      <w:pPr/>
      <w:r>
        <w:rPr/>
        <w:t xml:space="preserve">حماد بن يحيى الأبح أبو بكر </w:t>
      </w:r>
    </w:p>
    <w:p/>
    <w:p>
      <w:pPr/>
      <w:r>
        <w:rPr/>
        <w:t xml:space="preserve">روى عن إسحاق بن عبد الله بن أبي طلحة وثابت البناني ومعاوية بن قرة وابن أبي مليكة وسعيد بن مينا سمعت أبي يقول روى عنه أبو نعيم ومحمد بن بكار بن الريان وعبد الرحمن بن المبارك قال أبو محمد وروى عنه الحسن بن الربيع حدثنا عبد الرحمن أنا عبد الله بن أحمد بن حنبل فيما كتب إلي قال قال أبي حماد الأبح صالح الحديث ما أرى به بأساً أنا ابن أبي خيثمة فيما كتب إلي قال سمعت يحيى بن معين يقول حماد بن يحيى الأبح ثقة حدثنا عبد الله قال سألت أنا زرعة عن حماد بن يحيى الأبح قال ليس بقوي حدثنا عبد الرحمن قال سألت أبي عن حماد بن يحيى فقال: لا بأس به.</w:t>
      </w:r>
    </w:p>
    <w:p>
      <w:pPr>
        <w:jc w:val="start"/>
        <w:bidi/>
      </w:pPr>
      <w:r>
        <w:rPr>
          <w:sz w:val="24"/>
          <w:szCs w:val="24"/>
          <w:b w:val="1"/>
          <w:bCs w:val="1"/>
          <w:rtl/>
        </w:rPr>
        <w:t xml:space="preserve">
الجرح والتعديل لابن أبي حاتم،(طبعة مجلس دائرة المعارف العثمانية - بحيدر آباد الدكن - الهند،1952،ط 1،ج 3،ص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2026-05-23T00:11:02+03:00</dcterms:created>
  <dcterms:modified xsi:type="dcterms:W3CDTF">2026-05-23T00:11:02+03:00</dcterms:modified>
</cp:coreProperties>
</file>

<file path=docProps/custom.xml><?xml version="1.0" encoding="utf-8"?>
<Properties xmlns="http://schemas.openxmlformats.org/officeDocument/2006/custom-properties" xmlns:vt="http://schemas.openxmlformats.org/officeDocument/2006/docPropsVTypes"/>
</file>