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عبد الرحمن الكلبي
</w:t>
      </w:r>
    </w:p>
    <w:p>
      <w:pPr>
        <w:jc w:val="start"/>
        <w:bidi/>
      </w:pPr>
      <w:r>
        <w:rPr>
          <w:rFonts w:ascii="arial" w:hAnsi="arial" w:eastAsia="arial" w:cs="arial"/>
          <w:sz w:val="28"/>
          <w:szCs w:val="28"/>
          <w:b w:val="1"/>
          <w:bCs w:val="1"/>
          <w:rtl/>
        </w:rPr>
        <w:t xml:space="preserve">حماد بن عبد الرحمن الكلبي
</w:t>
      </w:r>
    </w:p>
    <w:p>
      <w:pPr/>
      <w:r>
        <w:rPr/>
        <w:t xml:space="preserve">حماد بن عبد الرحمن الكلبي من أهل حمص، يكنى أبا عبد الرحمن.</w:t>
      </w:r>
    </w:p>
    <w:p/>
    <w:p>
      <w:pPr/>
      <w:r>
        <w:rPr/>
        <w:t xml:space="preserve">حدثنا جعفر بن أحمد بن عاصم، حدثنا هشام بن عمار، حدثنا حماد بن عبد الرحمن، حدثنا محمد بن أبي ليلى عن نافع، عن ابن عمر، أن رسول الله صلى الله عليه وسلم اتخذ خاتما من فضة فصه منه وكان يلبسه في خنصره اليسرى ويجعل فصه مما يلي كفه.</w:t>
      </w:r>
    </w:p>
    <w:p/>
    <w:p>
      <w:pPr/>
      <w:r>
        <w:rPr/>
        <w:t xml:space="preserve">حدثنا جعفر بن أحمد، حدثنا هشام، حدثنا حماد بن عبد الرحمن الكلبي أبو عبد الرحمن، حدثنا إدريس بن صبيح الأودي عن سعيد بن المسيب قال حضرت عبد الله بن عمر في جنازة فلما وضعها في اللحد قال بسم الله وفي سبيل الله وعلى ملة رسول الله صلى الله عليه وسلم عليه السلام فلما أخذ في تسوية اللبن على اللحد قال اللهم أجرها من الشيطان ومن عذاب القبر ومن عذاب النار فلما سيبوا الكثيب عليها قام جانب القبر ثم قال اللهم جاف الأرض عن جثتها وصعد روحها ولقها منك رضوانا فقلت لابن عمر أشيء سمعته من رسول الله صلى الله عليه وسلم أم شيء قلته من رأيك قال اني إذا لقادر على القول بل سمعته من رسول الله صلى الله عليه وسلم هكذا قال إدريس بن صبيح الأودي، وإنما هو إدريس بن يزيد الأودي وهذان الحديثان لا أعلم يرويهما غير حماد بن عبد الرحمن هذا، وهو قليل الرواية</w:t>
      </w:r>
    </w:p>
    <w:p>
      <w:pPr>
        <w:jc w:val="start"/>
        <w:bidi/>
      </w:pPr>
      <w:r>
        <w:rPr>
          <w:sz w:val="24"/>
          <w:szCs w:val="24"/>
          <w:b w:val="1"/>
          <w:bCs w:val="1"/>
          <w:rtl/>
        </w:rPr>
        <w:t xml:space="preserve">
الكامل في ضعفاء الرجال،(دار الكتب العلمية - بيروت،1997،ط 5،ج 3،ص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عبد الرحمن الكلبى
</w:t>
      </w:r>
    </w:p>
    <w:p>
      <w:pPr/>
      <w:r>
        <w:rPr/>
        <w:t xml:space="preserve">حماد بن عبد الرحمن الكلبى [ق] .</w:t>
      </w:r>
    </w:p>
    <w:p/>
    <w:p>
      <w:pPr/>
      <w:r>
        <w:rPr/>
        <w:t xml:space="preserve">شيخ لهشام بن عمار.</w:t>
      </w:r>
    </w:p>
    <w:p/>
    <w:p>
      <w:pPr/>
      <w:r>
        <w:rPr/>
        <w:t xml:space="preserve">[يروي] عن سماك بن حرب.</w:t>
      </w:r>
    </w:p>
    <w:p/>
    <w:p>
      <w:pPr/>
      <w:r>
        <w:rPr/>
        <w:t xml:space="preserve">ضعفه أبو حاتم وغيره.</w:t>
      </w:r>
    </w:p>
    <w:p/>
    <w:p>
      <w:pPr/>
      <w:r>
        <w:rPr/>
        <w:t xml:space="preserve">قال هشام بن عمار: حدثنا حماد بن عبد الرحمن، عن إدريس الاودى، عن سعيد بن المسيب، قال: حضرت ابن عمر في جنازة، فلما وضعها في اللحد قال: بسم الله، وفي سبيل الله، وعلى ملة رسول الله.</w:t>
      </w:r>
    </w:p>
    <w:p/>
    <w:p>
      <w:pPr/>
      <w:r>
        <w:rPr/>
        <w:t xml:space="preserve">فلما أخذ في تسوية اللبن علي اللحد قال: اللهم أجرها من الشيطان، ومن عذاب القبر، ومن عذاب النار.</w:t>
      </w:r>
    </w:p>
    <w:p/>
    <w:p>
      <w:pPr/>
      <w:r>
        <w:rPr/>
        <w:t xml:space="preserve">فلما سوى الكثيب عليها قام جانب القبر، ثم قال: اللهم جاف</w:t>
      </w:r>
    </w:p>
    <w:p/>
    <w:p>
      <w:pPr/>
      <w:r>
        <w:rPr/>
        <w:t xml:space="preserve">الأرض عن جنبيها، وصعد روحها، ولقها منك رضوانا.</w:t>
      </w:r>
    </w:p>
    <w:p/>
    <w:p>
      <w:pPr/>
      <w:r>
        <w:rPr/>
        <w:t xml:space="preserve">فقلت لابن عمر: أشئ سمعته من رسول الله صلى الله عليه وسلم أم برأيك؟ قال: إنى إذا لقادر على القول، بل سمعته من رسول الله صلى الله عليه وسلم.</w:t>
      </w:r>
    </w:p>
    <w:p>
      <w:pPr>
        <w:jc w:val="start"/>
        <w:bidi/>
      </w:pPr>
      <w:r>
        <w:rPr>
          <w:sz w:val="24"/>
          <w:szCs w:val="24"/>
          <w:b w:val="1"/>
          <w:bCs w:val="1"/>
          <w:rtl/>
        </w:rPr>
        <w:t xml:space="preserve">
ميزان الاعتدال في نقد الرجال،(دار المعرفة للطباعة والنشر، بيروت - لبنان،1963،ط 1،ج 1،ص 596)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عبد الرحمن
</w:t>
      </w:r>
    </w:p>
    <w:p>
      <w:pPr/>
      <w:r>
        <w:rPr/>
        <w:t xml:space="preserve">حماد بن عبد الرحمن: عن سماك بن حرب، شيخ مجهول. -ق-</w:t>
      </w:r>
    </w:p>
    <w:p>
      <w:pPr>
        <w:jc w:val="start"/>
        <w:bidi/>
      </w:pPr>
      <w:r>
        <w:rPr>
          <w:sz w:val="24"/>
          <w:szCs w:val="24"/>
          <w:b w:val="1"/>
          <w:bCs w:val="1"/>
          <w:rtl/>
        </w:rPr>
        <w:t xml:space="preserve">
ديوان الضعفاء،(مكتبة النهضة الحديثة - مكة،1967،ط 2،ج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عبد الرحمن الكلبي
</w:t>
      </w:r>
    </w:p>
    <w:p>
      <w:pPr/>
      <w:r>
        <w:rPr/>
        <w:t xml:space="preserve">حماد بن عبد الرحمن الكلبي: تفرد بحديثين، روى عنه هشام بن عمار. -ق-</w:t>
      </w:r>
    </w:p>
    <w:p>
      <w:pPr>
        <w:jc w:val="start"/>
        <w:bidi/>
      </w:pPr>
      <w:r>
        <w:rPr>
          <w:sz w:val="24"/>
          <w:szCs w:val="24"/>
          <w:b w:val="1"/>
          <w:bCs w:val="1"/>
          <w:rtl/>
        </w:rPr>
        <w:t xml:space="preserve">
ديوان الضعفاء،(مكتبة النهضة الحديثة - مكة،1967،ط 2،ج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عبد الرحمن الكلبي القنسريني
</w:t>
      </w:r>
    </w:p>
    <w:p>
      <w:pPr/>
      <w:r>
        <w:rPr/>
        <w:t xml:space="preserve">حماد بن عبد الرحمن الكلبي القنسريني </w:t>
      </w:r>
    </w:p>
    <w:p/>
    <w:p>
      <w:pPr/>
      <w:r>
        <w:rPr/>
        <w:t xml:space="preserve">عن سماك بن حرب وأبي كرب وعنه هشام بن عمار وصالح بن محمد الترمذي ضعف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عبد الرحمن الكلبي
</w:t>
      </w:r>
    </w:p>
    <w:p>
      <w:pPr/>
      <w:r>
        <w:rPr/>
        <w:t xml:space="preserve">حماد بن عبد الرحمن الكلبي </w:t>
      </w:r>
    </w:p>
    <w:p/>
    <w:p>
      <w:pPr/>
      <w:r>
        <w:rPr/>
        <w:t xml:space="preserve">عن سماك بن حرب</w:t>
      </w:r>
    </w:p>
    <w:p/>
    <w:p>
      <w:pPr/>
      <w:r>
        <w:rPr/>
        <w:t xml:space="preserve">قال الرازي مجهول منكر الحديث</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عبد الرحمن الكلبي
</w:t>
      </w:r>
    </w:p>
    <w:p>
      <w:pPr/>
      <w:r>
        <w:rPr/>
        <w:t xml:space="preserve">حماد بن عبد الرحمن الكلبي </w:t>
      </w:r>
    </w:p>
    <w:p/>
    <w:p>
      <w:pPr/>
      <w:r>
        <w:rPr/>
        <w:t xml:space="preserve">من أهل قنسرين روى عن سماك بن حرب وخالد بن الزبرقان روى عنه هشام بن عمار سمعت أبي يقول ذلك حدثنا عبد الرحمن قال سألت أبي عنه فقال هو شيخ مجهول منكر الحديث ضعيف الحديث حدثنا عبد الرحمن قال سئل أبو زرعة عن حماد بن عبد الرحمن فقال: يروي أحاديث مناكير روى عنه الوليد بن مسلم وهشام بن عمار.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2026-05-23T00:03:16+03:00</dcterms:created>
  <dcterms:modified xsi:type="dcterms:W3CDTF">2026-05-23T00:03:16+03:00</dcterms:modified>
</cp:coreProperties>
</file>

<file path=docProps/custom.xml><?xml version="1.0" encoding="utf-8"?>
<Properties xmlns="http://schemas.openxmlformats.org/officeDocument/2006/custom-properties" xmlns:vt="http://schemas.openxmlformats.org/officeDocument/2006/docPropsVTypes"/>
</file>