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حماد بن أبي حميد
</w:t>
      </w:r>
    </w:p>
    <w:p>
      <w:pPr>
        <w:jc w:val="start"/>
        <w:bidi/>
      </w:pPr>
      <w:r>
        <w:rPr>
          <w:rFonts w:ascii="arial" w:hAnsi="arial" w:eastAsia="arial" w:cs="arial"/>
          <w:sz w:val="28"/>
          <w:szCs w:val="28"/>
          <w:b w:val="1"/>
          <w:bCs w:val="1"/>
          <w:rtl/>
        </w:rPr>
        <w:t xml:space="preserve">حماد بن أبي حميد
</w:t>
      </w:r>
    </w:p>
    <w:p>
      <w:pPr/>
      <w:r>
        <w:rPr/>
        <w:t xml:space="preserve">حماد بن أبي حميد وهو محمد بن أبي حميد ويقال حماد لقب أبو إبراهيم الزرقي الأنصاري</w:t>
      </w:r>
    </w:p>
    <w:p/>
    <w:p>
      <w:pPr/>
      <w:r>
        <w:rPr/>
        <w:t xml:space="preserve">مدني، حدثنا عبد الرحمن بن أبي بكر، وعبد الملك، قالا: حدثنا عباس، قال: سمعت يحيى بن معين يقول محمد بن أبي حميد، وهو حماد بن أبي حميد هو مدني وليس حديثه بشيء.</w:t>
      </w:r>
    </w:p>
    <w:p/>
    <w:p>
      <w:pPr/>
      <w:r>
        <w:rPr/>
        <w:t xml:space="preserve">حدثنا علي بن أحمد، حدثنا أحمد بن سعد، قال: سمعت يحيى بن معين يقول محمد بن أبي حميد ليس بشيء، ولا يكتب حديثه.</w:t>
      </w:r>
    </w:p>
    <w:p/>
    <w:p>
      <w:pPr/>
      <w:r>
        <w:rPr/>
        <w:t xml:space="preserve">حدثنا الجنيدي، حدثنا البخاري قال محمد بن أبي حميد ويقال حماد بن أبي حميد أبو إبراهيم الزرقي الأنصاري المدني منكر الحديث.</w:t>
      </w:r>
    </w:p>
    <w:p/>
    <w:p>
      <w:pPr/>
      <w:r>
        <w:rPr/>
        <w:t xml:space="preserve">حدثنا ابن أبي عصمة، حدثنا أبو طالب أحمد بن حميد، قال: سألت أحمد بن حنبل عن حماد بن أبي حميد يروي عن محمد بن المنكدر فقال قد روى عنه قال وأحسبه أيضا، يقال له: محمد.</w:t>
      </w:r>
    </w:p>
    <w:p/>
    <w:p>
      <w:pPr/>
      <w:r>
        <w:rPr/>
        <w:t xml:space="preserve">وقال النسائي حماد بن أبي حميد، يقال له: محمد مدني ليس بثقة.</w:t>
      </w:r>
    </w:p>
    <w:p/>
    <w:p>
      <w:pPr/>
      <w:r>
        <w:rPr/>
        <w:t xml:space="preserve">حدثنا أحمد بن علي بن المثنى، حدثنا محمد بن إسحاق المسيبي، حدثنا عبد الله بن نافع عن حماد بن أبي حميد عن زيد بن أسلم، عن أبيه عن عمر، أن رسول الله صلى الله عليه وسلم بعث بعثا قبل نجد فغنموا غنائم كثيرة ورجعوا فأسرعوا الرجعة فقال رجل ممن لم يخرج ما رأينا بعثا أسرع رجعة، ولا أفضل غنيمة من هذا البعث فقال النبي صلى الله عليه وسلم ألا أدلكم على قوم أفضل غنيمة وأسرع رجعة قوم شهدوا صلاة الصبح ثم جلسوا يذكرون حتى طلعت الشمس فأولئك أسرع رجعة وأفضل غنيمة</w:t>
      </w:r>
    </w:p>
    <w:p/>
    <w:p>
      <w:pPr/>
      <w:r>
        <w:rPr/>
        <w:t xml:space="preserve">حدثنا أحمد بن موسى بن زنجويه، حدثنا محمد بن أبي السري، حدثنا عباس بن طالب عن حيان بن عبد الله، عن أبي مجلز، عن ابن عباس قال كانت راية رسول الله صلى الله عليه وسلم سوداء ولواؤه أبيض مكتوب فيه لا إله إلا الله محمد رسول الله صلى الله عليه وسلم.</w:t>
      </w:r>
    </w:p>
    <w:p/>
    <w:p>
      <w:pPr/>
      <w:r>
        <w:rPr/>
        <w:t xml:space="preserve">حدثنا أحمد بن موسى، حدثنا محمد بن أبي السري، حدثنا عبد الله بن وهب، أخبرنا محمد بن أبي حميد، عن الزهري عن سعيد بن المسيب، عن أبي هريرة عن النبي صلى الله عليه وسلم بمثله.</w:t>
      </w:r>
    </w:p>
    <w:p/>
    <w:p>
      <w:pPr/>
      <w:r>
        <w:rPr/>
        <w:t xml:space="preserve">حدثنا ابن قتيبة، حدثنا هشام بن عمار، حدثنا أنس بن عياض، حدثنا حماد بن أبي حميد عن المطلب بن عبد الله بن حنطب عن أم سلمة، أن النبي صلى الله عليه وسلم قال: الساعي على ابنتيه أو أختيه أو ذي قرابة له كانت له سترا من النار.</w:t>
      </w:r>
    </w:p>
    <w:p/>
    <w:p>
      <w:pPr/>
      <w:r>
        <w:rPr/>
        <w:t xml:space="preserve">قال ابن عدي ولحماد بن أبي حميد غير ما ذكرت من الحديث وضعفه يبين على ما يرويه</w:t>
      </w:r>
    </w:p>
    <w:p>
      <w:pPr>
        <w:jc w:val="start"/>
        <w:bidi/>
      </w:pPr>
      <w:r>
        <w:rPr>
          <w:sz w:val="24"/>
          <w:szCs w:val="24"/>
          <w:b w:val="1"/>
          <w:bCs w:val="1"/>
          <w:rtl/>
        </w:rPr>
        <w:t xml:space="preserve">
الكامل في ضعفاء الرجال،(دار الكتب العلمية - بيروت،1997،ط 5،ج 3،ص 11)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أبي حميد
</w:t>
      </w:r>
    </w:p>
    <w:p>
      <w:pPr/>
      <w:r>
        <w:rPr/>
        <w:t xml:space="preserve">محمد بن أبي حميد ويقال حماد بن أبي حميد، وأبو حميد اسمه إبراهيم مديني، يكنى أبا إبراهيم الزرقي الأنصاري.</w:t>
      </w:r>
    </w:p>
    <w:p/>
    <w:p>
      <w:pPr/>
      <w:r>
        <w:rPr/>
        <w:t xml:space="preserve">سمعت ابن حماد يذكره عن البخاري منكر الحديث</w:t>
      </w:r>
    </w:p>
    <w:p/>
    <w:p>
      <w:pPr/>
      <w:r>
        <w:rPr/>
        <w:t xml:space="preserve">حدثنا علي بن أحمد، حدثنا ابن أبي مريم سمعت يحيى بن معين يقول محمد بن أبي حميد ليس ينسى، ولا يكتب حديثه.</w:t>
      </w:r>
    </w:p>
    <w:p/>
    <w:p>
      <w:pPr/>
      <w:r>
        <w:rPr/>
        <w:t xml:space="preserve">حدثنا ابن أبي بكر، أخبرنا بن عباس، قال: سمعت يحيى بن معين يقول محمد بن أبي حميد، وهو حماد بن أبي حميد مديني ليس حديثه بشيء.</w:t>
      </w:r>
    </w:p>
    <w:p/>
    <w:p>
      <w:pPr/>
      <w:r>
        <w:rPr/>
        <w:t xml:space="preserve">حدثنا ابن حماد، حدثنا عبد الله سمعت أبي يقول محمد بن أبي حميد ليس بقوي في الحديث.</w:t>
      </w:r>
    </w:p>
    <w:p/>
    <w:p>
      <w:pPr/>
      <w:r>
        <w:rPr/>
        <w:t xml:space="preserve">حدثنا ابن أبي عصمة، حدثنا أبو طالب أحمد بن حميد، قال: سألت أحمد بن حنبل عن حماد بن أبي حميد يروي عن محمد بن المنكدر قال قد روى عنه وأحسبه أيضا، يقال له: محمد بن أبي حميد.</w:t>
      </w:r>
    </w:p>
    <w:p/>
    <w:p>
      <w:pPr/>
      <w:r>
        <w:rPr/>
        <w:t xml:space="preserve">سمعت ابن حماد يقول: قال السعدي محمد بن أبي حميد واهي الحديث ضعيف.</w:t>
      </w:r>
    </w:p>
    <w:p/>
    <w:p>
      <w:pPr/>
      <w:r>
        <w:rPr/>
        <w:t xml:space="preserve">حدثنا الجنيدي، حدثنا البخاري قال محمد بن أبي حميد ويقال حماد بن أبي حميد واهي الحديث ضعيف.</w:t>
      </w:r>
    </w:p>
    <w:p/>
    <w:p>
      <w:pPr/>
      <w:r>
        <w:rPr/>
        <w:t xml:space="preserve">حدثنا الجنيدي، قال: حدثنا البخاري قال محمد بن أبي حميد ويقال حماد بن أبي حميد أبو إبراهيم الزرقي الأنصاري المديني منكر الحديث.</w:t>
      </w:r>
    </w:p>
    <w:p/>
    <w:p>
      <w:pPr/>
      <w:r>
        <w:rPr/>
        <w:t xml:space="preserve">حدثنا حسين بن محمد بن الضحاك بمصر، حدثنا أبو مروان العثماني، حدثنا عبد العزيز بن محمد عن محمد بن أبي حميد عن موسى بن وردان، عن أنس بن مالك عن النبي صلى الله عليه وسلم قال: التمسوا الساعة التي في الجمعة بعد العصر إلى أن تغيب الشمس</w:t>
      </w:r>
    </w:p>
    <w:p/>
    <w:p>
      <w:pPr/>
      <w:r>
        <w:rPr/>
        <w:t xml:space="preserve">أخبرنا القاسم بن عبد الله بن مهدي، حدثنا أبو مصعب عن الدراوردي عن محمد بن أبي حميد عن سعيد بن أبي سعيد المقبري، قال: سمعت أبا هريرة يقول: قال رسول الله صلى الله عليه وسلم: إن الرباط أفضل الرباط انتظار الصلاة بعد الصلاة ولزوم مجالس أهل الذكر وما من عبد مؤمن يصلي في مسجد ثم يجلس في مجلسه إلا صلت عليه الملائكة ما دام في مجلسه ما لم يحدث أو يقوم.</w:t>
      </w:r>
    </w:p>
    <w:p/>
    <w:p>
      <w:pPr/>
      <w:r>
        <w:rPr/>
        <w:t xml:space="preserve">حدثنا محمد بن أحمد بن عبدوس الصوري، حدثنا يعقوب بن كعب الحلبي، حدثنا ابن وهب، عن محمد بن أبي حميد عن موسى بن وردان، عن أبي هريرة قال قام رجل من عند رسول الله صلى الله عليه وسلم فرأى فيه عجزا فقالوا يا رسول الله ما أعجز فلانا فقال النبي صلى الله عليه وسلم أكلتم أخاكم واغتبتموه.</w:t>
      </w:r>
    </w:p>
    <w:p/>
    <w:p>
      <w:pPr/>
      <w:r>
        <w:rPr/>
        <w:t xml:space="preserve">حدثنا محمد بن هارون البرقي، حدثنا أحمد بن عمرو وأحمد بن سعيد، قالا: حدثنا ابن وهب، حدثني محمد بن أبي حميد عن حفص بن عبيد الله، عن أنس بن مالك، قال: قال رسول الله صلى الله عليه وسلم: إن من الناس مفاتيح للخير ومغاليق للشر وإن من الناس مفاتيح للشر مغاليق للخير</w:t>
      </w:r>
    </w:p>
    <w:p/>
    <w:p>
      <w:pPr/>
      <w:r>
        <w:rPr/>
        <w:t xml:space="preserve">حدثنا محمد بن هارون بن حميد، حدثنا إبراهيم بن عمر الساجي، حدثنا أبو أيوب واسمه يحيى بن ميمون البصري، حدثنا محمد بن أبي حميد من أهل المدينة، حدثني موسى بن وردان، عن أبي هريرة، قال: قال رسول الله صلى الله عليه وسلم إن في الجنة لعمدا من ياقوت عليها غرفة من زبرجد لها أبواب مفتحة تضيء كما يضيء الكوكب الدري، قال: قلت يا رسول الله فمن يسكنها قال المتحابون في الله والمتجالسون في الله المتلاقون في الله.</w:t>
      </w:r>
    </w:p>
    <w:p/>
    <w:p>
      <w:pPr/>
      <w:r>
        <w:rPr/>
        <w:t xml:space="preserve">قال الشيخ: وأبو أيوب المذكور في هذا الإسناد هو يحيى بن أبي الحجاج ميمون المكي ولمحمد بن أبي حميد غير ما ذكرت ولقبه حماد بن أبي حماد وحديثه</w:t>
      </w:r>
    </w:p>
    <w:p/>
    <w:p>
      <w:pPr/>
      <w:r>
        <w:rPr/>
        <w:t xml:space="preserve">متقارب، وهو مع ضعفه يكتب حديثه.</w:t>
      </w:r>
    </w:p>
    <w:p>
      <w:pPr>
        <w:jc w:val="start"/>
        <w:bidi/>
      </w:pPr>
      <w:r>
        <w:rPr>
          <w:sz w:val="24"/>
          <w:szCs w:val="24"/>
          <w:b w:val="1"/>
          <w:bCs w:val="1"/>
          <w:rtl/>
        </w:rPr>
        <w:t xml:space="preserve">
الكامل في ضعفاء الرجال،(دار الكتب العلمية - بيروت،1997،ط 5،ج 7،ص 410)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أبي حميد
</w:t>
      </w:r>
    </w:p>
    <w:p>
      <w:pPr/>
      <w:r>
        <w:rPr/>
        <w:t xml:space="preserve">محمد بن أبي حميد الزورقي. وبعضهم يقول: حماد بن أبي حميد.</w:t>
      </w:r>
    </w:p>
    <w:p>
      <w:pPr>
        <w:jc w:val="start"/>
        <w:bidi/>
      </w:pPr>
      <w:r>
        <w:rPr>
          <w:sz w:val="24"/>
          <w:szCs w:val="24"/>
          <w:b w:val="1"/>
          <w:bCs w:val="1"/>
          <w:rtl/>
        </w:rPr>
        <w:t xml:space="preserve">
الطبقات الكبرى،(دار الكتب العلمية - بيروت،1990،ط 1،ج 5،ص 452)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حماد بن أبي حميد
</w:t>
      </w:r>
    </w:p>
    <w:p>
      <w:pPr/>
      <w:r>
        <w:rPr/>
        <w:t xml:space="preserve">حماد بن أبي حميد [ت، ق] المدني، وهو محمد بن أبي حميد الأنصاري.</w:t>
      </w:r>
    </w:p>
    <w:p/>
    <w:p>
      <w:pPr/>
      <w:r>
        <w:rPr/>
        <w:t xml:space="preserve">ضعيف.</w:t>
      </w:r>
    </w:p>
    <w:p/>
    <w:p>
      <w:pPr/>
      <w:r>
        <w:rPr/>
        <w:t xml:space="preserve">سيعاد.</w:t>
      </w:r>
    </w:p>
    <w:p/>
    <w:p>
      <w:pPr/>
      <w:r>
        <w:rPr/>
        <w:t xml:space="preserve">يروي عن الزهري، وزيد بن أسلم.</w:t>
      </w:r>
    </w:p>
    <w:p/>
    <w:p>
      <w:pPr/>
      <w:r>
        <w:rPr/>
        <w:t xml:space="preserve">قال البخاري: منكر الحديث.</w:t>
      </w:r>
    </w:p>
    <w:p/>
    <w:p>
      <w:pPr/>
      <w:r>
        <w:rPr/>
        <w:t xml:space="preserve">وقال ابن معين: ليس حديثه بشئ.</w:t>
      </w:r>
    </w:p>
    <w:p/>
    <w:p>
      <w:pPr/>
      <w:r>
        <w:rPr/>
        <w:t xml:space="preserve">وقال النسائي: ليس بثقة.</w:t>
      </w:r>
    </w:p>
    <w:p>
      <w:pPr>
        <w:jc w:val="start"/>
        <w:bidi/>
      </w:pPr>
      <w:r>
        <w:rPr>
          <w:sz w:val="24"/>
          <w:szCs w:val="24"/>
          <w:b w:val="1"/>
          <w:bCs w:val="1"/>
          <w:rtl/>
        </w:rPr>
        <w:t xml:space="preserve">
ميزان الاعتدال في نقد الرجال،(دار المعرفة للطباعة والنشر، بيروت - لبنان،1963،ط 1،ج 1،ص 589)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أبي حميد
</w:t>
      </w:r>
    </w:p>
    <w:p>
      <w:pPr/>
      <w:r>
        <w:rPr/>
        <w:t xml:space="preserve">محمد بن أبي حميد [ت، ق] المدني.</w:t>
      </w:r>
    </w:p>
    <w:p/>
    <w:p>
      <w:pPr/>
      <w:r>
        <w:rPr/>
        <w:t xml:space="preserve">هو حماد بن أبي حميد.</w:t>
      </w:r>
    </w:p>
    <w:p/>
    <w:p>
      <w:pPr/>
      <w:r>
        <w:rPr/>
        <w:t xml:space="preserve">ضعفوه.</w:t>
      </w:r>
    </w:p>
    <w:p/>
    <w:p>
      <w:pPr/>
      <w:r>
        <w:rPr/>
        <w:t xml:space="preserve">سمع المقبري، وموسى بن وردان.</w:t>
      </w:r>
    </w:p>
    <w:p/>
    <w:p>
      <w:pPr/>
      <w:r>
        <w:rPr/>
        <w:t xml:space="preserve">روح بن عبادة، حدثنا محمد بن أبي حميد، عن إسماعيل بن محمد بن سعد، عن</w:t>
      </w:r>
    </w:p>
    <w:p/>
    <w:p>
      <w:pPr/>
      <w:r>
        <w:rPr/>
        <w:t xml:space="preserve">أبيه، عن جده، قال رسول الله صلى الله عليه وسلم: من سعادة ابن آدم استخارته الله، ومن شقاوة ابن آدم تركه الاستخارة.</w:t>
      </w:r>
    </w:p>
    <w:p>
      <w:pPr>
        <w:jc w:val="start"/>
        <w:bidi/>
      </w:pPr>
      <w:r>
        <w:rPr>
          <w:sz w:val="24"/>
          <w:szCs w:val="24"/>
          <w:b w:val="1"/>
          <w:bCs w:val="1"/>
          <w:rtl/>
        </w:rPr>
        <w:t xml:space="preserve">
ميزان الاعتدال في نقد الرجال،(دار المعرفة للطباعة والنشر، بيروت - لبنان،1963،ط 1،ج 3،ص 531)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حماد بن أبي حميد وهو محمد بن أبي حميد المدني
</w:t>
      </w:r>
    </w:p>
    <w:p>
      <w:pPr/>
      <w:r>
        <w:rPr/>
        <w:t xml:space="preserve">حماد بن أبي حميد وهو محمد بن أبي حميد المدني: ضعيف. -ت، ق-</w:t>
      </w:r>
    </w:p>
    <w:p>
      <w:pPr>
        <w:jc w:val="start"/>
        <w:bidi/>
      </w:pPr>
      <w:r>
        <w:rPr>
          <w:sz w:val="24"/>
          <w:szCs w:val="24"/>
          <w:b w:val="1"/>
          <w:bCs w:val="1"/>
          <w:rtl/>
        </w:rPr>
        <w:t xml:space="preserve">
ديوان الضعفاء،(مكتبة النهضة الحديثة - مكة،1967،ط 2،ج 1،ص 100)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أبي حميد المدني
</w:t>
      </w:r>
    </w:p>
    <w:p>
      <w:pPr/>
      <w:r>
        <w:rPr/>
        <w:t xml:space="preserve">محمد بن أبي حميد المدني: وهو حماد، ضعفوه. -ت، ق-</w:t>
      </w:r>
    </w:p>
    <w:p>
      <w:pPr>
        <w:jc w:val="start"/>
        <w:bidi/>
      </w:pPr>
      <w:r>
        <w:rPr>
          <w:sz w:val="24"/>
          <w:szCs w:val="24"/>
          <w:b w:val="1"/>
          <w:bCs w:val="1"/>
          <w:rtl/>
        </w:rPr>
        <w:t xml:space="preserve">
ديوان الضعفاء،(مكتبة النهضة الحديثة - مكة،1967،ط 2،ج 1،ص 348)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حماد بن أبي حميد، ويقال: محمد بن أبي حميد، الزرقي، الأنصاري، المدني 
</w:t>
      </w:r>
    </w:p>
    <w:p>
      <w:pPr/>
      <w:r>
        <w:rPr/>
        <w:t xml:space="preserve">حماد بن أبي حميد، ويقال: محمد بن أبي حميد، الزرقي، الأنصاري، المدني. </w:t>
      </w:r>
    </w:p>
    <w:p/>
    <w:p>
      <w:pPr/>
      <w:r>
        <w:rPr/>
        <w:t xml:space="preserve">منكر الحديث.</w:t>
      </w:r>
    </w:p>
    <w:p/>
    <w:p>
      <w:pPr/>
      <w:r>
        <w:rPr/>
        <w:t xml:space="preserve">أبو إبراهيم.</w:t>
      </w:r>
    </w:p>
    <w:p>
      <w:pPr>
        <w:jc w:val="start"/>
        <w:bidi/>
      </w:pPr>
      <w:r>
        <w:rPr>
          <w:sz w:val="24"/>
          <w:szCs w:val="24"/>
          <w:b w:val="1"/>
          <w:bCs w:val="1"/>
          <w:rtl/>
        </w:rPr>
        <w:t xml:space="preserve">
التاريخ الكبير،(دائرة المعارف العثمانية، حيدر آباد - الدكن،0،ط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حماد بن أبي حميد
</w:t>
      </w:r>
    </w:p>
    <w:p>
      <w:pPr/>
      <w:r>
        <w:rPr/>
        <w:t xml:space="preserve">حماد بن أبي حميد </w:t>
      </w:r>
    </w:p>
    <w:p/>
    <w:p>
      <w:pPr/>
      <w:r>
        <w:rPr/>
        <w:t xml:space="preserve">هو محمد يأتي 4812</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أبي حميد المدني حماد
</w:t>
      </w:r>
    </w:p>
    <w:p>
      <w:pPr/>
      <w:r>
        <w:rPr/>
        <w:t xml:space="preserve">محمد بن أبي حميد المدني حماد </w:t>
      </w:r>
    </w:p>
    <w:p/>
    <w:p>
      <w:pPr/>
      <w:r>
        <w:rPr/>
        <w:t xml:space="preserve">عن المقبري وطائفة وعنه القعنبي وعدة ضعفوه ت ق</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أبي حميد
</w:t>
      </w:r>
    </w:p>
    <w:p>
      <w:pPr/>
      <w:r>
        <w:rPr/>
        <w:t xml:space="preserve">ابن أبي حميد </w:t>
      </w:r>
    </w:p>
    <w:p/>
    <w:p>
      <w:pPr/>
      <w:r>
        <w:rPr/>
        <w:t xml:space="preserve">محمد 4812 </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حماد بن أبي حميد الزرقي الأنصاري
</w:t>
      </w:r>
    </w:p>
    <w:p>
      <w:pPr/>
      <w:r>
        <w:rPr/>
        <w:t xml:space="preserve">حماد بن أبي حميد الزرقي الأنصاري </w:t>
      </w:r>
    </w:p>
    <w:p/>
    <w:p>
      <w:pPr/>
      <w:r>
        <w:rPr/>
        <w:t xml:space="preserve">وهو الذي يقال له ابن أبي حميد وحماد لقب وسيأتي ذكره في المحمدين إن شاء الله تعالى</w:t>
      </w:r>
    </w:p>
    <w:p>
      <w:pPr>
        <w:jc w:val="start"/>
        <w:bidi/>
      </w:pPr>
      <w:r>
        <w:rPr>
          <w:sz w:val="24"/>
          <w:szCs w:val="24"/>
          <w:b w:val="1"/>
          <w:bCs w:val="1"/>
          <w:rtl/>
        </w:rPr>
        <w:t xml:space="preserve">
الضعفاء والمتروكين لابن الجوزي،(دار الكتب العلمية، بيروت - لبنان،1986،ط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أبي حميد
</w:t>
      </w:r>
    </w:p>
    <w:p>
      <w:pPr/>
      <w:r>
        <w:rPr/>
        <w:t xml:space="preserve">محمد بن أبي حميد </w:t>
      </w:r>
    </w:p>
    <w:p/>
    <w:p>
      <w:pPr/>
      <w:r>
        <w:rPr/>
        <w:t xml:space="preserve">وهو حماد بن أبي حميد وإنما حماد لقب ربه وهو ابن إبراهيم الزرقي واسم أبي حميد إبراهيم مديني يروي عن نافع وموسى بن وردان وعمرو بن شعيب والقرظي قال أحمد ليس بقوي في الحديث وقال مرة أحاديثه مناكير وقال يحيى ليس حديثه بشيء وقال السعدي واهي الحديث ضعيف وقال البخاري منكر الحديث وقال أبو حاتم وأبو زرعة الرازيان ضعيف الحديث وقال النسائي ليس بثقة وقال ابن حبان لا يحتج به وقال الدارقطني ضعيف</w:t>
      </w:r>
    </w:p>
    <w:p>
      <w:pPr>
        <w:jc w:val="start"/>
        <w:bidi/>
      </w:pPr>
      <w:r>
        <w:rPr>
          <w:sz w:val="24"/>
          <w:szCs w:val="24"/>
          <w:b w:val="1"/>
          <w:bCs w:val="1"/>
          <w:rtl/>
        </w:rPr>
        <w:t xml:space="preserve">
الضعفاء والمتروكين لابن الجوزي،(دار الكتب العلمية، بيروت - لبنان،1986،ط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أبي حميد
</w:t>
      </w:r>
    </w:p>
    <w:p>
      <w:pPr/>
      <w:r>
        <w:rPr/>
        <w:t xml:space="preserve">محمد بن أبي حميد </w:t>
      </w:r>
    </w:p>
    <w:p/>
    <w:p>
      <w:pPr/>
      <w:r>
        <w:rPr/>
        <w:t xml:space="preserve">ويقال حماد. مدني، عن ابن المنكدر، ونافع، وزيد بن أسلم.</w:t>
      </w:r>
    </w:p>
    <w:p>
      <w:pPr>
        <w:jc w:val="start"/>
        <w:bidi/>
      </w:pPr>
      <w:r>
        <w:rPr>
          <w:sz w:val="24"/>
          <w:szCs w:val="24"/>
          <w:b w:val="1"/>
          <w:bCs w:val="1"/>
          <w:rtl/>
        </w:rPr>
        <w:t xml:space="preserve">
الضعفاء والمتروكين للدارقطني،(مكتبة المعارف، الرياض - السعودية،1984،ط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حماد بن أبي حميد
</w:t>
      </w:r>
    </w:p>
    <w:p>
      <w:pPr/>
      <w:r>
        <w:rPr/>
        <w:t xml:space="preserve">حماد بن أبي حميد </w:t>
      </w:r>
    </w:p>
    <w:p/>
    <w:p>
      <w:pPr/>
      <w:r>
        <w:rPr/>
        <w:t xml:space="preserve">ويقال محمد بن أبي حميد الأنصاري الزرقي أبو إبراهيم روى عن محمد بن المنكدر وموسى بن وردان وإسماعيل بن محمد بن سعد ومحمد بن زيد بن المهاجر روى عنه الدراوردي وابن وهب وابن أبي فديك والقعنبي سمعت أبي يقول ذلك حدثنا عبد الرحمن نا محمد بن حمويه بن الحسن قال سمعت أبا طالب قال سألت أحمد بن حنبل عن حماد بن أبي حميد فقال أحسب يقال له محمد قد روى عنه نا عبد الرحمن قال ذكره أبي عن إسحاق بن منصور عن يحيى بن معين أنه قال حماد بن أبي حميد ضعيف سمعت أبي يقول هو منكر الحديث.</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أبي حميد أبو إبراهيم الزرقي الضرير
</w:t>
      </w:r>
    </w:p>
    <w:p>
      <w:pPr/>
      <w:r>
        <w:rPr/>
        <w:t xml:space="preserve">محمد بن أبي حميد أبو إبراهيم الزرقي الضرير </w:t>
      </w:r>
    </w:p>
    <w:p/>
    <w:p>
      <w:pPr/>
      <w:r>
        <w:rPr/>
        <w:t xml:space="preserve">ويقال حماد بن أبي حميد روى عن محمد بن كعب القرظي والعباس بن سهل بن سعد الساعدي وموسى بن وردان وإسماعيل بن محمد بن سعد ومحمد بن المنكدر روى عنه عبد العزيز بن محمد وابن أبي فديك وأبو عامر العقدي وأبو بكر بن أبي أويس وأبو داود الطيالسي وعبد الله بن وهب ومحمد بن بشر العبدي وعبد الله بن مسلمة القعنبي سمعت أبي يقول ذلك نا عبد الرحمن انا عبد الله بن أحمد بن محمد بن حنبل فيما كتب إلي قال سمعت أبي يقول محمد بن أبي حميد أحاديثه أحاديث مناكير.</w:t>
      </w:r>
    </w:p>
    <w:p/>
    <w:p>
      <w:pPr/>
      <w:r>
        <w:rPr/>
        <w:t xml:space="preserve">نا عبد الرحمن قال قرئ علي العباس بن محمد الدوري قال سمعت يحيى بن معين يقول محمد بن أبي حميد وهو حماد بن أبي حميد مديني ضعيف ليس حديثه بشيء نا عبد الرحمن قال سألت أبي عن محمد بن أبي حميد فقال كان رجلاً ضرير البصري وهو منكر الحديث ضعيف الحديث مثل ابن أبي سبرة ويزيد بن عياض يروى عن الثقات بالمناكير نا عبد الرحمن قال سئل أبو زرعة عن محمد بن أبي حميد فقال ضعيف الحديث.</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7،ص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2026-05-23T00:00:57+03:00</dcterms:created>
  <dcterms:modified xsi:type="dcterms:W3CDTF">2026-05-23T00:00:57+03:00</dcterms:modified>
</cp:coreProperties>
</file>

<file path=docProps/custom.xml><?xml version="1.0" encoding="utf-8"?>
<Properties xmlns="http://schemas.openxmlformats.org/officeDocument/2006/custom-properties" xmlns:vt="http://schemas.openxmlformats.org/officeDocument/2006/docPropsVTypes"/>
</file>