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خذام الأزدى
</w:t>
      </w:r>
    </w:p>
    <w:p>
      <w:pPr>
        <w:jc w:val="start"/>
        <w:bidi/>
      </w:pPr>
      <w:r>
        <w:rPr>
          <w:rFonts w:ascii="arial" w:hAnsi="arial" w:eastAsia="arial" w:cs="arial"/>
          <w:sz w:val="28"/>
          <w:szCs w:val="28"/>
          <w:b w:val="1"/>
          <w:bCs w:val="1"/>
          <w:rtl/>
        </w:rPr>
        <w:t xml:space="preserve">حكيم بن خذام الأزدى
</w:t>
      </w:r>
    </w:p>
    <w:p>
      <w:pPr/>
      <w:r>
        <w:rPr/>
        <w:t xml:space="preserve">حكيم بن خذام الأزدى بصري، يكنى أبا سمير.</w:t>
      </w:r>
    </w:p>
    <w:p/>
    <w:p>
      <w:pPr/>
      <w:r>
        <w:rPr/>
        <w:t xml:space="preserve">حدثنا عبد الله بن محمد بن ياسين، حدثنا أحمد بن المقدام، حدثنا حكيم بن خذام أبو سمير.</w:t>
      </w:r>
    </w:p>
    <w:p/>
    <w:p>
      <w:pPr/>
      <w:r>
        <w:rPr/>
        <w:t xml:space="preserve">حدثنا الجنيدي، حدثنا البخاري قال حكيم بن خذام أبو سمير البصري منكر الحديث يرى القدر سمع عبد الملك بن عمير والأعمش.</w:t>
      </w:r>
    </w:p>
    <w:p/>
    <w:p>
      <w:pPr/>
      <w:r>
        <w:rPr/>
        <w:t xml:space="preserve">حدثنا عبد الله بن محمد بن عبد العزيز، حدثنا عبيد الله بن عمر القواريري، حدثنا حكيم بن خذام وكان من عباد الله الصالحين، حدثنا عبد الملك بن عمير عن الربيع بن عميلة عن عبد الله بن مسعود، قال: قال رسول الله صلى الله عليه وسلم سيليكم أمراء يفسدون وما يصلح الله بهم أكثر فمن عمل منهم بطاعة الله فلهم الأجر وعليكم الشكر، ومن عمل منهم بمعصية الله فعليهم الوزر وعليكم الصبر.</w:t>
      </w:r>
    </w:p>
    <w:p/>
    <w:p>
      <w:pPr/>
      <w:r>
        <w:rPr/>
        <w:t xml:space="preserve">حدثنا القاسم بن الليث، حدثنا محمد بن عبد الله بن بزيع، حدثنا حكيم بن خذام، عن الأعمش، عن أبي صالح، عن أبي هريرة عن النبي صلى الله عليه وسلم قال: السائحون الصائمون.</w:t>
      </w:r>
    </w:p>
    <w:p/>
    <w:p>
      <w:pPr/>
      <w:r>
        <w:rPr/>
        <w:t xml:space="preserve">قال ابن عدي، ولا أعلم رفع هذا الحديث، عن الأعمش غير حكيم بن خذام.</w:t>
      </w:r>
    </w:p>
    <w:p/>
    <w:p>
      <w:pPr/>
      <w:r>
        <w:rPr/>
        <w:t xml:space="preserve">حدثنا صالح بن أحمد بن أبي مقاتل، حدثنا أحمد بن المقدام، حدثنا حكيم بن خذام، حدثنا الأعمش عن إبراهيم التيمي عن شريح عن عمر بن الخطاب عن النبي صلى الله عليه وسلم قال: الحسن، والحسين سيدا شباب أهل الجنة.</w:t>
      </w:r>
    </w:p>
    <w:p/>
    <w:p>
      <w:pPr/>
      <w:r>
        <w:rPr/>
        <w:t xml:space="preserve">قال ابن عدي وهذا مختصر من الحديث هكذا قال لنا صالح، عن إبراهيم التيمي عن شريح عن عمر، وإنما هو عن إبراهيم التيمي، عن أبيه عن عمر.</w:t>
      </w:r>
    </w:p>
    <w:p/>
    <w:p>
      <w:pPr/>
      <w:r>
        <w:rPr/>
        <w:t xml:space="preserve">حدثناه محمد بن أحمد الحسين الأهوازي، حدثنا أبو الأشعث، حدثنا حكيم بن خذام، عن الأعمش عن إبراهيم التيمي، عن أبيه قال اعترف علي درعا له مع يهودي فارتفعا إلى شريح فاستشهد علي شريحا أسمعت عمر يقول: سمعت النبي صلى الله عليه وسلم يقول الحسن</w:t>
      </w:r>
    </w:p>
    <w:p/>
    <w:p>
      <w:pPr/>
      <w:r>
        <w:rPr/>
        <w:t xml:space="preserve">والحسين سيدا شباب أهل الجنة؟ قال: نعم في قصة ذكرها.</w:t>
      </w:r>
    </w:p>
    <w:p/>
    <w:p>
      <w:pPr/>
      <w:r>
        <w:rPr/>
        <w:t xml:space="preserve">حدثنا محمد بن موسى الأبلي، حدثنا عمر بن يحيى الأبلي، حدثنا أبو سمير الأزدي يعني حكيم بن خذام، عن يحيى بن عبيد الله، عن أبيه، عن أبي هريرة عن النبي صلى الله عليه وسلم، قال: إن صلاة الرجل نور في بيته فمن شاء فلينور بيته.</w:t>
      </w:r>
    </w:p>
    <w:p/>
    <w:p>
      <w:pPr/>
      <w:r>
        <w:rPr/>
        <w:t xml:space="preserve">حدثنا القاسم بن محمد بن عباد، حدثنا لوين، قال: حدثنا حكيم بن خذام عن ثابت، عن أنس أن النبي صلى الله عليه وسلم كان يصلي وأمامة على عنقه فإذا سجد وضعها، وإذا قام رفعها.</w:t>
      </w:r>
    </w:p>
    <w:p/>
    <w:p>
      <w:pPr/>
      <w:r>
        <w:rPr/>
        <w:t xml:space="preserve">حدثنا محمد بن إبراهيم بن ميمون، حدثنا عبيد الله بن عمر، حدثنا حكيم بن خذام العبدي أنا علي بن زيد عن سعيد بن المسيب عن سلمان الفارسي، قال: قال رسول الله صلى الله عليه وسلم من فطر صائما في رمضان من كسب حلال صلت عليه الملائكة ليالي رمضان كلها وصافحه جبريل، ومن يصافحه جبريل يرق قلبه وتكثر دموعه قال رجل يا رسول الله فإن لم يكن ذاك عنده قال قبضة من طعام قال أرأيت من لم يكن ذاك عنده قال ففلقة خبز قال أفرأيت إن لم يكن ذاك عنده قال فمذقة من لبن قال أفرأيت من لم يكن ذاك عنده قال فشربة من ماء</w:t>
      </w:r>
    </w:p>
    <w:p/>
    <w:p>
      <w:pPr/>
      <w:r>
        <w:rPr/>
        <w:t xml:space="preserve">حدثنا ابن قتيبة، حدثني محمد بن الوليد المخرمي، حدثنا عبد الرحمن ابن المبارك، حدثنا حكيم بن خذام عن مكحول عن واثلة بن الأسقع، قال: قال رسول الله صلى الله عليه وسلم اللهم بارك لأمتي في بكورها.</w:t>
      </w:r>
    </w:p>
    <w:p/>
    <w:p>
      <w:pPr/>
      <w:r>
        <w:rPr/>
        <w:t xml:space="preserve">قال ابن عدي ولحكيم بن خذام غير ما ذكرت من الحديث، وهو ممن يكتب حديثه.</w:t>
      </w:r>
    </w:p>
    <w:p>
      <w:pPr>
        <w:jc w:val="start"/>
        <w:bidi/>
      </w:pPr>
      <w:r>
        <w:rPr>
          <w:sz w:val="24"/>
          <w:szCs w:val="24"/>
          <w:b w:val="1"/>
          <w:bCs w:val="1"/>
          <w:rtl/>
        </w:rPr>
        <w:t xml:space="preserve">
الكامل في ضعفاء الرجال،(دار الكتب العلمية - بيروت،1997،ط 5،ج 2،ص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خذام، أبو سمير، البصري 
</w:t>
      </w:r>
    </w:p>
    <w:p>
      <w:pPr/>
      <w:r>
        <w:rPr/>
        <w:t xml:space="preserve">حكيم بن خذام، أبو سمير، البصري. </w:t>
      </w:r>
    </w:p>
    <w:p/>
    <w:p>
      <w:pPr/>
      <w:r>
        <w:rPr/>
        <w:t xml:space="preserve">وكان يرى القدر.</w:t>
      </w:r>
    </w:p>
    <w:p/>
    <w:p>
      <w:pPr/>
      <w:r>
        <w:rPr/>
        <w:t xml:space="preserve">سمع عبد الملك بن عمير، والأعمش.</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الحكيم بن حذام أبو سمير الأزدي البصري
</w:t>
      </w:r>
    </w:p>
    <w:p>
      <w:pPr/>
      <w:r>
        <w:rPr/>
        <w:t xml:space="preserve">الحكيم بن حذام أبو سمير الأزدي البصري </w:t>
      </w:r>
    </w:p>
    <w:p/>
    <w:p>
      <w:pPr/>
      <w:r>
        <w:rPr/>
        <w:t xml:space="preserve">يروي عن علي بن زيد والأعمش</w:t>
      </w:r>
    </w:p>
    <w:p/>
    <w:p>
      <w:pPr/>
      <w:r>
        <w:rPr/>
        <w:t xml:space="preserve">قال أبو حاتم الرازي متروك الحديث وقال البخاري وابن عدي منكر الحديث وقال النسائي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خذام أبو سمير
</w:t>
      </w:r>
    </w:p>
    <w:p>
      <w:pPr/>
      <w:r>
        <w:rPr/>
        <w:t xml:space="preserve">حكيم بن خذام أبو سمير </w:t>
      </w:r>
    </w:p>
    <w:p/>
    <w:p>
      <w:pPr/>
      <w:r>
        <w:rPr/>
        <w:t xml:space="preserve">روى عن علي بن زيد وعبد الملك بن عمير روى عنه القواريري ومحمد بن سليمان لوين سمعت أبي يقول ذلك وسمعته يقول هو متروك الحديث قال أبو محمد وروى عن العلاء بن كثير صاحب مكحول روى عنه مرحوم بن عبد العزيز العطار.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2026-05-23T00:01:31+03:00</dcterms:created>
  <dcterms:modified xsi:type="dcterms:W3CDTF">2026-05-23T00:01:31+03:00</dcterms:modified>
</cp:coreProperties>
</file>

<file path=docProps/custom.xml><?xml version="1.0" encoding="utf-8"?>
<Properties xmlns="http://schemas.openxmlformats.org/officeDocument/2006/custom-properties" xmlns:vt="http://schemas.openxmlformats.org/officeDocument/2006/docPropsVTypes"/>
</file>