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الزبير الشامي دمشقي
</w:t>
      </w:r>
    </w:p>
    <w:p>
      <w:pPr>
        <w:jc w:val="start"/>
        <w:bidi/>
      </w:pPr>
      <w:r>
        <w:rPr>
          <w:rFonts w:ascii="arial" w:hAnsi="arial" w:eastAsia="arial" w:cs="arial"/>
          <w:sz w:val="28"/>
          <w:szCs w:val="28"/>
          <w:b w:val="1"/>
          <w:bCs w:val="1"/>
          <w:rtl/>
        </w:rPr>
        <w:t xml:space="preserve">جعفر بن الزبير الشامي دمشقي
</w:t>
      </w:r>
    </w:p>
    <w:p>
      <w:pPr/>
      <w:r>
        <w:rPr/>
        <w:t xml:space="preserve">جعفر بن الزبير الشامي دمشقي حدثنا الساجي، قال: سمعت ابن المثنى يقول ما سمعت يحيى حدث عن جعفر بن الزبير.</w:t>
      </w:r>
    </w:p>
    <w:p/>
    <w:p>
      <w:pPr/>
      <w:r>
        <w:rPr/>
        <w:t xml:space="preserve">حدثنا ابن حماد، حدثني صالح بن أحمد، حدثنا علي، قال: سمعت يحيى بن سعيد ذكر جعفر بن الزبير فقال لو شئت أن أكتب عنه ألفا لكتبت عنه قال وكان يروي عن ابن المسيب نحوا من أربعين حديثا وضعفه يحيى.</w:t>
      </w:r>
    </w:p>
    <w:p/>
    <w:p>
      <w:pPr/>
      <w:r>
        <w:rPr/>
        <w:t xml:space="preserve">حدثنا ابن حماد، حدثنا أبو الحسن أحمد بن عبد الله بن أبي بزة، حدثنا عبد الملك بن إبراهيم الجدي الثقة المأمون، قال: رأيت شعبة مغضبا مبادرا فقلت مه يا أبا بسطام فأراني طينة في يده وقال استعدي علي جعفر بن الزبير فإنه يكذب على رسول الله صلى الله عليه وسلم.</w:t>
      </w:r>
    </w:p>
    <w:p/>
    <w:p>
      <w:pPr/>
      <w:r>
        <w:rPr/>
        <w:t xml:space="preserve">حدثنا بن أبي بكر، حدثنا عباس سمعت يحيى يقول جعفر بن الزبير ليس بثقة.</w:t>
      </w:r>
    </w:p>
    <w:p/>
    <w:p>
      <w:pPr/>
      <w:r>
        <w:rPr/>
        <w:t xml:space="preserve">وفي موضع آخر ضعيف.</w:t>
      </w:r>
    </w:p>
    <w:p/>
    <w:p>
      <w:pPr/>
      <w:r>
        <w:rPr/>
        <w:t xml:space="preserve">حدثنا ابن حماد، حدثنا معاوية وعباس، عن يحيى، قال: جعفر بن الزبير ليس بثقة.</w:t>
      </w:r>
    </w:p>
    <w:p/>
    <w:p>
      <w:pPr/>
      <w:r>
        <w:rPr/>
        <w:t xml:space="preserve">حدثنا الجنيدي، حدثنا البخاري قال جعفر بن الزبير، عن القاسم أدركه وكيع.</w:t>
      </w:r>
    </w:p>
    <w:p/>
    <w:p>
      <w:pPr/>
      <w:r>
        <w:rPr/>
        <w:t xml:space="preserve">سمعت ابن حماد يقول: قال البخاري جعفر بن الزبير الشامي، عن القاسم متروك الحديث تركوه.</w:t>
      </w:r>
    </w:p>
    <w:p/>
    <w:p>
      <w:pPr/>
      <w:r>
        <w:rPr/>
        <w:t xml:space="preserve">سمعت عبد الملك يقول: سمعت أبا حاتم الرازي يقول: سمعت عثمان بن الهيثم يقول دخلت جامع البصرة فإذا جعفر بن الزبير قد اجتمع عليه الناس، وإذا عمران</w:t>
      </w:r>
    </w:p>
    <w:p/>
    <w:p>
      <w:pPr/>
      <w:r>
        <w:rPr/>
        <w:t xml:space="preserve">بن حدير قاعدا وحده فقلت يا عجباه أكذب الناس من قد اجتمع عليه الناس وأصدق الناس قاعدا وحده.</w:t>
      </w:r>
    </w:p>
    <w:p/>
    <w:p>
      <w:pPr/>
      <w:r>
        <w:rPr/>
        <w:t xml:space="preserve">وقال عمرو بن علي وجعفر بن الزبير متروك الحديث وكان رجلا صدوقا كثير الوهم.</w:t>
      </w:r>
    </w:p>
    <w:p/>
    <w:p>
      <w:pPr/>
      <w:r>
        <w:rPr/>
        <w:t xml:space="preserve">وقال النسائي جعفر بن الزبير الشامي متروك الحديث.</w:t>
      </w:r>
    </w:p>
    <w:p/>
    <w:p>
      <w:pPr/>
      <w:r>
        <w:rPr/>
        <w:t xml:space="preserve">وسمعت ابن حماد يقول: قال السعدي جعفر بن الزبير نبذوا حديثه.</w:t>
      </w:r>
    </w:p>
    <w:p/>
    <w:p>
      <w:pPr/>
      <w:r>
        <w:rPr/>
        <w:t xml:space="preserve">أخبرنا الساجي، حدثنا محمد بن عبد الله بن بحر الساجي، حدثنا الحسن بن علي الواسطي، حدثنا معاذ بن معاذ عن قرة بن خالد قال عرج بروح امرأة منا فلما رجعت قالت ما فعل جعفر بن الزبير قلنا مات في هذه الأيام التي عرج فيها بروحك قالت رأيته مدرجا في أكفانه يرفع إلى السماء يقولون قد أتاكم المحسن قد أتاكم المحسن.</w:t>
      </w:r>
    </w:p>
    <w:p/>
    <w:p>
      <w:pPr/>
      <w:r>
        <w:rPr/>
        <w:t xml:space="preserve">حدثنا طريف بن عبيد الله الموصلي، حدثنا علي بن الجعد، حدثنا إسرائيل عن جعفر بن الزبير، عن القاسم، عن أبي أمامة كان رسول الله صلى الله عليه وسلم إذا جلس مجلسا فأراد أن يقوم استغفر عشرا إلى خمس عشرة</w:t>
      </w:r>
    </w:p>
    <w:p/>
    <w:p>
      <w:pPr/>
      <w:r>
        <w:rPr/>
        <w:t xml:space="preserve">أخبرنا الفضل بن الحباب، حدثنا مسدد، حدثنا عيسى بن يونس عن جعفر بن الزبير، عن القاسم، عن أبي أمامة أن رسول الله صلى الله عليه وسلم صلى الله عليه وسلم قال: من أسلم على يدي رجل فله ولاؤه.</w:t>
      </w:r>
    </w:p>
    <w:p/>
    <w:p>
      <w:pPr/>
      <w:r>
        <w:rPr/>
        <w:t xml:space="preserve">حدثنا ابن أبي داود، حدثنا علي بن خشرم، حدثنا عيسى عن جعفر بن الزبير، عن القاسم، عن أبي أمامة قال رسول الله صلى الله عليه وسلم لو استطعت أن أواري عورتي من شعاري لفعلت.</w:t>
      </w:r>
    </w:p>
    <w:p/>
    <w:p>
      <w:pPr/>
      <w:r>
        <w:rPr/>
        <w:t xml:space="preserve">حدثنا الحسن بن سفيان، حدثنا حكيم بن سيف، حدثنا عيسى بن يونس عن جعفر بن الزبير، عن القاسم، عن أبي أمامة قال رسول الله صلى الله عليه وسلم من صام تطوعا فهو بالخيار ما بينه وبين نصف النهار.</w:t>
      </w:r>
    </w:p>
    <w:p/>
    <w:p>
      <w:pPr/>
      <w:r>
        <w:rPr/>
        <w:t xml:space="preserve">حدثنا عمر بن سنان، حدثنا سحيم عن محمد بن القاسم، حدثنا عيسى بن يونس عن جعفر بن الزبير، عن القاسم، عن أبي أمامة قال قائل يا رسول الله أفي كل صلاة قراءة؟ قال: نعم ذلك واجب.</w:t>
      </w:r>
    </w:p>
    <w:p/>
    <w:p>
      <w:pPr/>
      <w:r>
        <w:rPr/>
        <w:t xml:space="preserve">أخبرنا أبو يعلى، حدثنا كامل بن طلحة، حدثنا حماد بن سلمة، عن جعفر بن الزبير عن</w:t>
      </w:r>
    </w:p>
    <w:p/>
    <w:p>
      <w:pPr/>
      <w:r>
        <w:rPr/>
        <w:t xml:space="preserve">القاسم، عن أبي أمامة أن النبي صلى الله عليه وسلم قال: إنما هو جذية منك يعني مس الذكر.</w:t>
      </w:r>
    </w:p>
    <w:p/>
    <w:p>
      <w:pPr/>
      <w:r>
        <w:rPr/>
        <w:t xml:space="preserve">حدثنا القاسم بن زكريا، حدثنا أحمد بن منيع حدثنا مروان بن معاوية، حدثنا جعفر بن الزبير، عن القاسم، عن أبي أمامة قال سئل رسول الله صلى الله عليه وسلم عن الرجل يمس ذكره قال إنما هو جذوة منك لا بأس به.</w:t>
      </w:r>
    </w:p>
    <w:p/>
    <w:p>
      <w:pPr/>
      <w:r>
        <w:rPr/>
        <w:t xml:space="preserve">حدثنا أبو خولة البهراني، حدثنا محمد بن آدم، حدثنا مروان عن جعفر بن الزبير، عن القاسم، عن أبي أمامة قال رسول الله صلى الله عليه وسلم الجمعة واجبة على خمسين رجلا وليست على من دون الخمسين جمعة.</w:t>
      </w:r>
    </w:p>
    <w:p/>
    <w:p>
      <w:pPr/>
      <w:r>
        <w:rPr/>
        <w:t xml:space="preserve">قال الشيخ: وبهذا الإسناد أحاديث حدثناه بها أبو خولة مناكير.</w:t>
      </w:r>
    </w:p>
    <w:p/>
    <w:p>
      <w:pPr/>
      <w:r>
        <w:rPr/>
        <w:t xml:space="preserve">حدثنا الحسن بن سفيان، حدثنا عبد الله بن محمد بن الحجاج الصواف، حدثنا صفدي بن سنان، حدثني جعفر بن الزبير، عن القاسم، عن أبي أمامة قال رسول الله صلى الله عليه وسلم الملائكة الذين يحملون العرش يتكلمون بالفارسية الدرية فإذا أنزل أمر فيه شدة نزل بالعربية.</w:t>
      </w:r>
    </w:p>
    <w:p/>
    <w:p>
      <w:pPr/>
      <w:r>
        <w:rPr/>
        <w:t xml:space="preserve">حدثنا إبراهيم بن علي العمري، حدثنا عبد الغفار بن عبد الله بن الزبير، حدثنا العباس بن الفضل، حدثنا جعفر بن الزبير، عن القاسم، عن أبي أمامة قال رسول الله صلى الله عليه وسلم</w:t>
      </w:r>
    </w:p>
    <w:p/>
    <w:p>
      <w:pPr/>
      <w:r>
        <w:rPr/>
        <w:t xml:space="preserve">إن الله عز وجل إذا أوحى بأمر فيه لين أوحى بالفارسية، وإذا أوحى بأمر فيه شدة أوحى بالعربية.</w:t>
      </w:r>
    </w:p>
    <w:p/>
    <w:p>
      <w:pPr/>
      <w:r>
        <w:rPr/>
        <w:t xml:space="preserve"> - وبإسناده؛ قال رسول الله صلى الله عليه وسلم: إن كلام الذين حول العرش بالفارسية الدرية.</w:t>
      </w:r>
    </w:p>
    <w:p/>
    <w:p>
      <w:pPr/>
      <w:r>
        <w:rPr/>
        <w:t xml:space="preserve">حدثنا الحسين بن محمد بن مأمون المصري، حدثنا محمد بن هشام السدوسي، حدثنا صفدي بن سنان، حدثنا جعفر بن الزبير، عن القاسم، عن أبي أمامة، قال: قال رسول الله صلى الله عليه وسلم استحي الله استحياءك من رجلين من صالحي عشيرتك.</w:t>
      </w:r>
    </w:p>
    <w:p/>
    <w:p>
      <w:pPr/>
      <w:r>
        <w:rPr/>
        <w:t xml:space="preserve">حدثنا ابن صاعد، حدثنا إبراهيم بن راشد الأدمي، حدثنا عثمان بن الهيثم، حدثنا جعفر بن الزبير، عن القاسم، عن أبي أمامة قال قالت عائشة كانت تختلف يدي ويد رسول الله صلى الله عليه وسلم في الإناء الواحد من الجنابة</w:t>
      </w:r>
    </w:p>
    <w:p/>
    <w:p>
      <w:pPr/>
      <w:r>
        <w:rPr/>
        <w:t xml:space="preserve">حدثنا الساجي، حدثنا موسى بن إسحاق الكناني، حدثنا عثمان بن عبد الرحمن عن عنبسة عن جعفر بن الزبير، عن القاسم، عن أبي أمامة أن رسول الله صلى الله عليه وسلم صلى الله عليه وسلم قال: إذا دخل الرجل على أخيه فهو أمير عليه حتى يخرج من عنده.</w:t>
      </w:r>
    </w:p>
    <w:p/>
    <w:p>
      <w:pPr/>
      <w:r>
        <w:rPr/>
        <w:t xml:space="preserve">حدثنا محمد بن علي بن عمرو الحفار، حدثنا أبو همام، حدثنا عيسى بن يونس، حدثنا جعفر، عن القاسم الشامي عن عمار رأيت النبي صلى الله عليه وسلم بعد النهي يستقبل القبلة ويستدبرها.</w:t>
      </w:r>
    </w:p>
    <w:p/>
    <w:p>
      <w:pPr/>
      <w:r>
        <w:rPr/>
        <w:t xml:space="preserve">قال الشيخ: ولجعفر بن الزبير هذا هذا أحاديث غير ما ذكرت، عن القاسم وعامتها مما، لا يتابع عليه والضعف على حديثه بين</w:t>
      </w:r>
    </w:p>
    <w:p>
      <w:pPr>
        <w:jc w:val="start"/>
        <w:bidi/>
      </w:pPr>
      <w:r>
        <w:rPr>
          <w:sz w:val="24"/>
          <w:szCs w:val="24"/>
          <w:b w:val="1"/>
          <w:bCs w:val="1"/>
          <w:rtl/>
        </w:rPr>
        <w:t xml:space="preserve">
الكامل في ضعفاء الرجال،(دار الكتب العلمية - بيروت،1997،ط 5،ج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w:t>
      </w:r>
    </w:p>
    <w:p>
      <w:pPr/>
      <w:r>
        <w:rPr/>
        <w:t xml:space="preserve">جعفر بن الزبير [ق] عن القاسم أبي عبد الرحمن، وجماعة.</w:t>
      </w:r>
    </w:p>
    <w:p/>
    <w:p>
      <w:pPr/>
      <w:r>
        <w:rPr/>
        <w:t xml:space="preserve">وعنه وكيع، ويزيد بن هارون، وعدة.</w:t>
      </w:r>
    </w:p>
    <w:p/>
    <w:p>
      <w:pPr/>
      <w:r>
        <w:rPr/>
        <w:t xml:space="preserve">كذبه شعبة، فقال غندر: رأيت شعبة راكبا على حمار، فقال: أذهب فأستعدى على جعفر بن الزبير، وضع على رسول الله صلى الله عليه وسلم أربعمائة حديث.</w:t>
      </w:r>
    </w:p>
    <w:p/>
    <w:p>
      <w:pPr/>
      <w:r>
        <w:rPr/>
        <w:t xml:space="preserve">وقال ابن معين: ليس بثقة.</w:t>
      </w:r>
    </w:p>
    <w:p/>
    <w:p>
      <w:pPr/>
      <w:r>
        <w:rPr/>
        <w:t xml:space="preserve">وقال البخاري: تركوه.</w:t>
      </w:r>
    </w:p>
    <w:p/>
    <w:p>
      <w:pPr/>
      <w:r>
        <w:rPr/>
        <w:t xml:space="preserve">وقال ابن عدي: الضعف على حديثه بين.</w:t>
      </w:r>
    </w:p>
    <w:p/>
    <w:p>
      <w:pPr/>
      <w:r>
        <w:rPr/>
        <w:t xml:space="preserve">وقال يحيى القطان: لو شئت أن أكتب عنه ألفا كتبت عنه، كان يروى عن سعيد بن المسيب أربعين حديثا.</w:t>
      </w:r>
    </w:p>
    <w:p/>
    <w:p>
      <w:pPr/>
      <w:r>
        <w:rPr/>
        <w:t xml:space="preserve">ومن مناكير جعفر، عن القاسم، عن أبي أمامة - مرفوعا، من أسلم على يد رجل فله ولاؤه.</w:t>
      </w:r>
    </w:p>
    <w:p/>
    <w:p>
      <w:pPr/>
      <w:r>
        <w:rPr/>
        <w:t xml:space="preserve">وبه: لو استطعت أن أوارى عورتى من شعارى لفعلت.</w:t>
      </w:r>
    </w:p>
    <w:p/>
    <w:p>
      <w:pPr/>
      <w:r>
        <w:rPr/>
        <w:t xml:space="preserve">وبه: يا رسول الله، أفى كل صلاة قراءة؟ قال: نعم، ذلك واجب.</w:t>
      </w:r>
    </w:p>
    <w:p/>
    <w:p>
      <w:pPr/>
      <w:r>
        <w:rPr/>
        <w:t xml:space="preserve">وبه: الجمعة واجبة على خمسين، ليس على دون خمسين جمعة.</w:t>
      </w:r>
    </w:p>
    <w:p/>
    <w:p>
      <w:pPr/>
      <w:r>
        <w:rPr/>
        <w:t xml:space="preserve">وبه: الذين يحملون العرش يتكلمون بالفارسية الدرية.</w:t>
      </w:r>
    </w:p>
    <w:p/>
    <w:p>
      <w:pPr/>
      <w:r>
        <w:rPr/>
        <w:t xml:space="preserve">ويروي بإسناد مظلم عنه حديث متنه: يأتي على جهنم يوم ما فيها أحد من بنى آدم، تخفق أبوابها.</w:t>
      </w:r>
    </w:p>
    <w:p>
      <w:pPr>
        <w:jc w:val="start"/>
        <w:bidi/>
      </w:pPr>
      <w:r>
        <w:rPr>
          <w:sz w:val="24"/>
          <w:szCs w:val="24"/>
          <w:b w:val="1"/>
          <w:bCs w:val="1"/>
          <w:rtl/>
        </w:rPr>
        <w:t xml:space="preserve">
ميزان الاعتدال في نقد الرجال،(دار المعرفة للطباعة والنشر، بيروت - لبنان،1963،ط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w:t>
      </w:r>
    </w:p>
    <w:p>
      <w:pPr/>
      <w:r>
        <w:rPr/>
        <w:t xml:space="preserve">جعفر بن الزبير </w:t>
      </w:r>
    </w:p>
    <w:p/>
    <w:p>
      <w:pPr/>
      <w:r>
        <w:rPr/>
        <w:t xml:space="preserve">لا يكتب حديثه لا يساوي شيئا روى عن القاسم عن أبي أمامة غير حديث لا أصل له</w:t>
      </w:r>
    </w:p>
    <w:p>
      <w:pPr>
        <w:jc w:val="start"/>
        <w:bidi/>
      </w:pPr>
      <w:r>
        <w:rPr>
          <w:sz w:val="24"/>
          <w:szCs w:val="24"/>
          <w:b w:val="1"/>
          <w:bCs w:val="1"/>
          <w:rtl/>
        </w:rPr>
        <w:t xml:space="preserve">
الضعفاء،(دار الثقافة - الدار البيضاء،1984،ط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w:t>
      </w:r>
    </w:p>
    <w:p>
      <w:pPr/>
      <w:r>
        <w:rPr/>
        <w:t xml:space="preserve">جعفر بن الزبير: عن القاسم وغيره، كذبه شعبة، وتركه أحمد. -ق-</w:t>
      </w:r>
    </w:p>
    <w:p>
      <w:pPr>
        <w:jc w:val="start"/>
        <w:bidi/>
      </w:pPr>
      <w:r>
        <w:rPr>
          <w:sz w:val="24"/>
          <w:szCs w:val="24"/>
          <w:b w:val="1"/>
          <w:bCs w:val="1"/>
          <w:rtl/>
        </w:rPr>
        <w:t xml:space="preserve">
ديوان الضعفاء،(مكتبة النهضة الحديثة - مكة،1967،ط 2،ج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الشامي
</w:t>
      </w:r>
    </w:p>
    <w:p>
      <w:pPr/>
      <w:r>
        <w:rPr/>
        <w:t xml:space="preserve">جعفر بن الزبير الشامي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الشامي 
</w:t>
      </w:r>
    </w:p>
    <w:p>
      <w:pPr/>
      <w:r>
        <w:rPr/>
        <w:t xml:space="preserve">جعفر بن الزبير، الشامي. </w:t>
      </w:r>
    </w:p>
    <w:p/>
    <w:p>
      <w:pPr/>
      <w:r>
        <w:rPr/>
        <w:t xml:space="preserve">عن القاسم.</w:t>
      </w:r>
    </w:p>
    <w:p/>
    <w:p>
      <w:pPr/>
      <w:r>
        <w:rPr/>
        <w:t xml:space="preserve">تركوه.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الدمشقي
</w:t>
      </w:r>
    </w:p>
    <w:p>
      <w:pPr/>
      <w:r>
        <w:rPr/>
        <w:t xml:space="preserve">جعفر بن الزبير الدمشقي </w:t>
      </w:r>
    </w:p>
    <w:p/>
    <w:p>
      <w:pPr/>
      <w:r>
        <w:rPr/>
        <w:t xml:space="preserve">عن ابن المسيب وجماعة وعنه وكيع ويزيد بن هارون عابد ساقط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الحنفي الدمشقي، 
</w:t>
      </w:r>
    </w:p>
    <w:p>
      <w:pPr/>
      <w:r>
        <w:rPr/>
        <w:t xml:space="preserve">(ق) جعفر بن الزبير الحنفي الدمشقي، نزيل البصرة. </w:t>
      </w:r>
    </w:p>
    <w:p/>
    <w:p>
      <w:pPr/>
      <w:r>
        <w:rPr/>
        <w:t xml:space="preserve">قال البخاري في «تاريخه الكبير»: تركوه. وقال في «الأوسط» - وذكره في فصل من مات بين الأربعين ومائة إلى الخمسين: أدركه وكيع ثم تركه.</w:t>
      </w:r>
    </w:p>
    <w:p/>
    <w:p>
      <w:pPr/>
      <w:r>
        <w:rPr/>
        <w:t xml:space="preserve">وقال علي بن المديني: ضعفه يحيى جدا.</w:t>
      </w:r>
    </w:p>
    <w:p/>
    <w:p>
      <w:pPr/>
      <w:r>
        <w:rPr/>
        <w:t xml:space="preserve">وقال محمد بن الجارود: ضعيف.</w:t>
      </w:r>
    </w:p>
    <w:p/>
    <w:p>
      <w:pPr/>
      <w:r>
        <w:rPr/>
        <w:t xml:space="preserve">وذكره البرقي في طبقة من ترك حديثه.</w:t>
      </w:r>
    </w:p>
    <w:p/>
    <w:p>
      <w:pPr/>
      <w:r>
        <w:rPr/>
        <w:t xml:space="preserve">وقال الساجي: كان رجلا صالحا يهم في الحديث، لا يحتج به في الأحكام لغفلته، وتحتمل الرواية عنه في الأدب والزهد لفضله.</w:t>
      </w:r>
    </w:p>
    <w:p/>
    <w:p>
      <w:pPr/>
      <w:r>
        <w:rPr/>
        <w:t xml:space="preserve">وذكره العقيلي وأبو العرب في «جملة الضعفاء».</w:t>
      </w:r>
    </w:p>
    <w:p/>
    <w:p>
      <w:pPr/>
      <w:r>
        <w:rPr/>
        <w:t xml:space="preserve">وقال الآجري: سألت أبا داود عنه فقال: من خيار الناس ولكن لا أكتب حديثه.</w:t>
      </w:r>
    </w:p>
    <w:p/>
    <w:p>
      <w:pPr/>
      <w:r>
        <w:rPr/>
        <w:t xml:space="preserve">وقال أبو الفرج بن الجوزي في كتاب «التحقيق»: أجمعوا على أنه متروك.</w:t>
      </w:r>
    </w:p>
    <w:p/>
    <w:p>
      <w:pPr/>
      <w:r>
        <w:rPr/>
        <w:t xml:space="preserve">وقال في كتاب «الضعفاء»: قال البخاري وأبو الفتح الأزدي: متروك. وكذا قاله علي بن الجنيد وأبو الحسن الدارقطني في كتاب «الجرح والتعديل».</w:t>
      </w:r>
    </w:p>
    <w:p/>
    <w:p>
      <w:pPr/>
      <w:r>
        <w:rPr/>
        <w:t xml:space="preserve">قال أبو حاتم بن حبان: يروي عن القاسم وغيره أشياء كأنها موضوعة، وكان ممن غلب عليه التقشف حتى صار وهمه شبيها بالوضع، تركه أحمد بن حنبل ويحيى بن معين، سمعت عمر بن محمد: سمعت محمد بن حريث البخاري يقول: سمعت هانئ بن النضر يقول: سألت علي بن المديني عن جعفر بن الزبير؟ فقال: استغفر ربك.</w:t>
      </w:r>
    </w:p>
    <w:p/>
    <w:p>
      <w:pPr/>
      <w:r>
        <w:rPr/>
        <w:t xml:space="preserve">قال أبو حاتم: روى جعفر بن الزبير [ق 75/ ب] عن القاسم عن أبي أمامة نسخة موضوعة أكثر من مائة حديث، روى عنه المكي بن إبراهيم.</w:t>
      </w:r>
    </w:p>
    <w:p/>
    <w:p>
      <w:pPr/>
      <w:r>
        <w:rPr/>
        <w:t xml:space="preserve">ولما ذكره ابن شاهين في «جملة الضعفاء» قال: كان شعبة يحلف أنه كذاب.</w:t>
      </w:r>
    </w:p>
    <w:p/>
    <w:p>
      <w:pPr/>
      <w:r>
        <w:rPr/>
        <w:t xml:space="preserve">وقال يعقوب بن سفيان: ضعيف متروك مهجور.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البصري ويقال الشامي
</w:t>
      </w:r>
    </w:p>
    <w:p>
      <w:pPr/>
      <w:r>
        <w:rPr/>
        <w:t xml:space="preserve">جعفر بن الزبير البصري ويقال الشامي </w:t>
      </w:r>
    </w:p>
    <w:p/>
    <w:p>
      <w:pPr/>
      <w:r>
        <w:rPr/>
        <w:t xml:space="preserve">يروي عن القاسم عن أبي أمامة</w:t>
      </w:r>
    </w:p>
    <w:p/>
    <w:p>
      <w:pPr/>
      <w:r>
        <w:rPr/>
        <w:t xml:space="preserve">قال شعبة كان يكذب وقال يحيى ليس بثقة وتركه أحمد بن حنبل وقال السعدي نبذوا حديثه وقال البخاري والرازي والنسائي وعلي بن الجنيد والأزدي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الشامي
</w:t>
      </w:r>
    </w:p>
    <w:p>
      <w:pPr/>
      <w:r>
        <w:rPr/>
        <w:t xml:space="preserve">جعفر بن الزبير الشامي </w:t>
      </w:r>
    </w:p>
    <w:p/>
    <w:p>
      <w:pPr/>
      <w:r>
        <w:rPr/>
        <w:t xml:space="preserve">عن القاسم عن أبو أمامة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الزبير بصري
</w:t>
      </w:r>
    </w:p>
    <w:p>
      <w:pPr/>
      <w:r>
        <w:rPr/>
        <w:t xml:space="preserve">جعفر بن الزبير بصري </w:t>
      </w:r>
    </w:p>
    <w:p/>
    <w:p>
      <w:pPr/>
      <w:r>
        <w:rPr/>
        <w:t xml:space="preserve">روى عن القاسم أبي عبد الرحمن روى عنه إسرائيل ومعتمر بن سليمان ووكيع ويزيد بن هارون وعثمان بن الهيثم المؤذن سمعت أبي يقول ذلك. حدثنا عبد الرحمن نا صالح بن أحمد بن محمد بن حنبل نا علي - يعني بن المديني - قال سمعت يحيى يعني بن سعيد القطان وذكر جعفر بن الزبير فقال: لو شئت أن أكتب عنه ألفاً لكتبت عنه كان يروي عن بن المسيب نحواً من أربعين حديثاً وضعفه يحيى جداً حدثنا عبد الرحمن نا علي بن الحسن الهسنجاني نا أحمد بن سعيد يعني الدارمي قال سمعت يزيد بن هارون يقول كان جعفر بن الزبير وعمران بن حدير في مسجد واحد مصلاهما وكان الزحام على جعفر وليس عند عمران أحد وكان شعبة يمر بهما فيقول يا عجباً للناس اجتمعوا على أكذب الناس يعني جعفراً وتركوا أصدق الناس - يعني عمران - . قال يزيد فما أتى علينا إلا القليل حتى رأيت ذاك الزحام على عمران وتركوا جعفراً وليس عنده أحد. حدثنا عبد الرحمن قال قرئ على العباس بن محمد الدوري عن يحيى بن معين قال: جعفر بن الزبير ضعيف الحديث نا محمد بن إبراهيم أنه حدثه عمرو بن علي بأن جعفر بن الزبير متروك الحديث كثير الوهم حدثنا عبد الرحمن قال سمعت أبي يقول: جعفر بن الزبير متروك الحديث كان ينزل البصرة وكان ذاهب الحديث لا أرى أن أحدث عنه وهو متروك الحديث حدثنا عبد الرحمن قال سمعت أبا زرعة يقول - وكان في كتابنا حديث عن جعفر بن الزبير - فقال: اضربوا عليه فقلت: ما حال جعفر بن الزبير؟ أضعيف هو؟ قال: كما يكون لا أحدث عنه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2026-05-23T01:50:04+03:00</dcterms:created>
  <dcterms:modified xsi:type="dcterms:W3CDTF">2026-05-23T01:50:04+03:00</dcterms:modified>
</cp:coreProperties>
</file>

<file path=docProps/custom.xml><?xml version="1.0" encoding="utf-8"?>
<Properties xmlns="http://schemas.openxmlformats.org/officeDocument/2006/custom-properties" xmlns:vt="http://schemas.openxmlformats.org/officeDocument/2006/docPropsVTypes"/>
</file>