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تمام بن نجيح الأسدي الدمشقي
</w:t>
      </w:r>
    </w:p>
    <w:p>
      <w:pPr>
        <w:jc w:val="start"/>
        <w:bidi/>
      </w:pPr>
      <w:r>
        <w:rPr>
          <w:rFonts w:ascii="arial" w:hAnsi="arial" w:eastAsia="arial" w:cs="arial"/>
          <w:sz w:val="28"/>
          <w:szCs w:val="28"/>
          <w:b w:val="1"/>
          <w:bCs w:val="1"/>
          <w:rtl/>
        </w:rPr>
        <w:t xml:space="preserve">تمام بن نجيح الأسدي الدمشقي
</w:t>
      </w:r>
    </w:p>
    <w:p>
      <w:pPr/>
      <w:r>
        <w:rPr/>
        <w:t xml:space="preserve">تمام بن نجيح الأسدي الدمشقي سمعت ابن حماد يقول: قال البخاري تمام بن نجيح الأسدي سمع عون بن عبد الله فيه نظر.</w:t>
      </w:r>
    </w:p>
    <w:p/>
    <w:p>
      <w:pPr/>
      <w:r>
        <w:rPr/>
        <w:t xml:space="preserve">وذكر عبد الرحمن بن أبي بكر، قال: سمعت عباس يقول: سمعت يحيى بن معين يقول تمام بن نجيح ثقة.</w:t>
      </w:r>
    </w:p>
    <w:p/>
    <w:p>
      <w:pPr/>
      <w:r>
        <w:rPr/>
        <w:t xml:space="preserve">حدثنا أبو عقيل أنس بن سلم، حدثنا أبو نعيم الحلبي، حدثنا محمد بن جابر عن تمام بن نجيح عن الحسن، عن أنس قال رسول الله صلى الله عليه وسلم أصل كل داء البرد.</w:t>
      </w:r>
    </w:p>
    <w:p/>
    <w:p>
      <w:pPr/>
      <w:r>
        <w:rPr/>
        <w:t xml:space="preserve">قال الشيخ: ولا أعلم روى عن الحسن غير تمام بن نجيح وعن تمام محمد بن جابر الحلبي وليس بالمعروف وعن محمد بن جابر غير أبي نعيم الحلبي ويقال ان أبا نعيم</w:t>
      </w:r>
    </w:p>
    <w:p/>
    <w:p>
      <w:pPr/>
      <w:r>
        <w:rPr/>
        <w:t xml:space="preserve">هذا جرجاني واسمه عبيد بن هشام سكن حلب وروى هذا الحديث عن بشير بن إسماعيل أيضا عن تمام بن نجيح، وهو في الجملة منكر.</w:t>
      </w:r>
    </w:p>
    <w:p/>
    <w:p>
      <w:pPr/>
      <w:r>
        <w:rPr/>
        <w:t xml:space="preserve">قال الشيخ: ولعل البلاء في هذا الحديث من محمد بن جابر الحلبي لأنه مجهول لا يعرف ومن أجله أتي.</w:t>
      </w:r>
    </w:p>
    <w:p/>
    <w:p>
      <w:pPr/>
      <w:r>
        <w:rPr/>
        <w:t xml:space="preserve">حدثنا الحارث بن محمد بن الحارث أبو الليث الصياد، حدثنا أبو التقي هشام بن عبد الملك، حدثنا بقية، حدثنا تمام بن نجيح عن الحسن، عن أنس بن مالك قال رسول الله صلى الله عليه وسلم ما من حافظين يصعدان إلى الله عز وجل بصلاة رجل إلا قال الله عز وجل لملائكته أشهدكم أني قد غفرت لعبدي ما بينهما.</w:t>
      </w:r>
    </w:p>
    <w:p/>
    <w:p>
      <w:pPr/>
      <w:r>
        <w:rPr/>
        <w:t xml:space="preserve">قال الشيخ: وهذا أيضا لا أعلم يرويه عن الحسن غير تمام وعن تمام غير بقية.</w:t>
      </w:r>
    </w:p>
    <w:p/>
    <w:p>
      <w:pPr/>
      <w:r>
        <w:rPr/>
        <w:t xml:space="preserve">حدثنا محمد بن علي بن مهدي، حدثنا عثمان بن يحيى القرقساني، حدثنا يحيى بن سلام الإفريقي، حدثنا تمام بن نجيح عن الحسن، عن أنس بن مالك، قال: قال رسول الله صلى الله عليه وسلم لو أن غربا من جهنم وضع في الأرض لآذى من في المشرق.</w:t>
      </w:r>
    </w:p>
    <w:p/>
    <w:p>
      <w:pPr/>
      <w:r>
        <w:rPr/>
        <w:t xml:space="preserve">قال الشيخ: وهذا الحديث أيضا يرويه تمام عن الحسن.</w:t>
      </w:r>
    </w:p>
    <w:p/>
    <w:p>
      <w:pPr/>
      <w:r>
        <w:rPr/>
        <w:t xml:space="preserve">حدثنا أحمد عن محمد بن سعيد، حدثني محمد بن أبي علي الخوارزمي، حدثنا عبد الله بن أحمد بن سوادة، حدثنا عبد الله بن إبراهيم بن سماعه، حدثنا خلاد بن يحيى، حدثنا سفيان، عن تمام بن نجيح عن محمد بن سيرين، عن أنس بن مالك قال ركزت لعنزة بين يدي رسول الله صلى الله عليه وسلم فصلى إليها والحمار من ورائها وهذا الحديث من رواية الثوري عن تمام منكر.</w:t>
      </w:r>
    </w:p>
    <w:p/>
    <w:p>
      <w:pPr/>
      <w:r>
        <w:rPr/>
        <w:t xml:space="preserve">قال الشيخ: ولا أعرف للثوري عن تمام غير هذا.</w:t>
      </w:r>
    </w:p>
    <w:p/>
    <w:p>
      <w:pPr/>
      <w:r>
        <w:rPr/>
        <w:t xml:space="preserve">حدثنا إسحاق بن إبراهيم الغزي، حدثنا محمد بن أبي السري، حدثنا مبشر بن إسماعيل عن تمام بن نجيح عن الحسن، عن أبي الدرداء، قال: رأيت رسول الله صلى الله عليه وسلم توضأ فخلل لحيته مرتين وقال هكذا أمرني ربي عز وجل.</w:t>
      </w:r>
    </w:p>
    <w:p/>
    <w:p>
      <w:pPr/>
      <w:r>
        <w:rPr/>
        <w:t xml:space="preserve">قال الشيخ: وهذا الحديث إنما يعرف بتمام عن الحسن على أنه قد رواه غيره ولتمام غير ما ذكرت من الروايات شيء يسير وعامة ما يرويه لا يتابعه الثقات عليه</w:t>
      </w:r>
    </w:p>
    <w:p>
      <w:pPr>
        <w:jc w:val="start"/>
        <w:bidi/>
      </w:pPr>
      <w:r>
        <w:rPr>
          <w:sz w:val="24"/>
          <w:szCs w:val="24"/>
          <w:b w:val="1"/>
          <w:bCs w:val="1"/>
          <w:rtl/>
        </w:rPr>
        <w:t xml:space="preserve">
الكامل في ضعفاء الرجال،(دار الكتب العلمية - بيروت،1997،ط 5،ج 2،ص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تمام بن نجيح
</w:t>
      </w:r>
    </w:p>
    <w:p>
      <w:pPr/>
      <w:r>
        <w:rPr/>
        <w:t xml:space="preserve">تمام بن نجيح: [د، ت] .</w:t>
      </w:r>
    </w:p>
    <w:p/>
    <w:p>
      <w:pPr/>
      <w:r>
        <w:rPr/>
        <w:t xml:space="preserve">عن الحسن، دمشقي.</w:t>
      </w:r>
    </w:p>
    <w:p/>
    <w:p>
      <w:pPr/>
      <w:r>
        <w:rPr/>
        <w:t xml:space="preserve">وثقه يحيى.</w:t>
      </w:r>
    </w:p>
    <w:p/>
    <w:p>
      <w:pPr/>
      <w:r>
        <w:rPr/>
        <w:t xml:space="preserve">وقال البخاري: فيه نظر.</w:t>
      </w:r>
    </w:p>
    <w:p/>
    <w:p>
      <w:pPr/>
      <w:r>
        <w:rPr/>
        <w:t xml:space="preserve">سمع عون بن عبد الله وقال ابن عدي: عامة ما يرويه لا يتابعه عليه الثقات.</w:t>
      </w:r>
    </w:p>
    <w:p/>
    <w:p>
      <w:pPr/>
      <w:r>
        <w:rPr/>
        <w:t xml:space="preserve">وهو غير ثقة.</w:t>
      </w:r>
    </w:p>
    <w:p/>
    <w:p>
      <w:pPr/>
      <w:r>
        <w:rPr/>
        <w:t xml:space="preserve">وقال أبو حاتم: ذاهب الحديث.</w:t>
      </w:r>
    </w:p>
    <w:p/>
    <w:p>
      <w:pPr/>
      <w:r>
        <w:rPr/>
        <w:t xml:space="preserve">وقال أبو زرعة: ضعيف.</w:t>
      </w:r>
    </w:p>
    <w:p/>
    <w:p>
      <w:pPr/>
      <w:r>
        <w:rPr/>
        <w:t xml:space="preserve">وقال ابن حبان: روى أشياء موضوعة عن الثقات كأنه المتعمد لها.</w:t>
      </w:r>
    </w:p>
    <w:p/>
    <w:p>
      <w:pPr/>
      <w:r>
        <w:rPr/>
        <w:t xml:space="preserve">محمد بن جابر، عن تمام بن نجيح، عن الحسن، عن أنس - مرفوعا: أصل كل داء البردة.</w:t>
      </w:r>
    </w:p>
    <w:p/>
    <w:p>
      <w:pPr/>
      <w:r>
        <w:rPr/>
        <w:t xml:space="preserve">محمد هذا حلبى، لعل البلاء منه.</w:t>
      </w:r>
    </w:p>
    <w:p/>
    <w:p>
      <w:pPr/>
      <w:r>
        <w:rPr/>
        <w:t xml:space="preserve">وقال ابن عدي: حدثنا محمد بن علي بن مهدي، حدثنا عثمان بن يحيى القرقسانى، حدثنا يحيى بن سلام الافريقى، حدثنا تمام بن نجيح، عن الحسن، عن أنس - مرفوعا: لو أن غربا من جهنم وضع في الأرض لآذى من في المشرق.</w:t>
      </w:r>
    </w:p>
    <w:p/>
    <w:p>
      <w:pPr/>
      <w:r>
        <w:rPr/>
        <w:t xml:space="preserve">وقال العقيلي: حدثنا بشر بن موسى، حدثنا يحيى السيلحينى، حدثنا إسماعيل ابن عياش، عن تمام، عن الحسن، عن أبي الدرداء، عن النبي صلى الله عليه وسلم: أصل كل داء البردة.</w:t>
      </w:r>
    </w:p>
    <w:p>
      <w:pPr>
        <w:jc w:val="start"/>
        <w:bidi/>
      </w:pPr>
      <w:r>
        <w:rPr>
          <w:sz w:val="24"/>
          <w:szCs w:val="24"/>
          <w:b w:val="1"/>
          <w:bCs w:val="1"/>
          <w:rtl/>
        </w:rPr>
        <w:t xml:space="preserve">
ميزان الاعتدال في نقد الرجال،(دار المعرفة للطباعة والنشر، بيروت - لبنان،1963،ط 1،ج 1،ص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تمام بن نجيح
</w:t>
      </w:r>
    </w:p>
    <w:p>
      <w:pPr/>
      <w:r>
        <w:rPr/>
        <w:t xml:space="preserve">تمام بن نجيح: عن الحسن أيضاً، قال ابن عدي: غير ثقة. -د، ت-</w:t>
      </w:r>
    </w:p>
    <w:p>
      <w:pPr>
        <w:jc w:val="start"/>
        <w:bidi/>
      </w:pPr>
      <w:r>
        <w:rPr>
          <w:sz w:val="24"/>
          <w:szCs w:val="24"/>
          <w:b w:val="1"/>
          <w:bCs w:val="1"/>
          <w:rtl/>
        </w:rPr>
        <w:t xml:space="preserve">
ديوان الضعفاء،(مكتبة النهضة الحديثة - مكة،1967،ط 2،ج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تمام بن نجيح
</w:t>
      </w:r>
    </w:p>
    <w:p>
      <w:pPr/>
      <w:r>
        <w:rPr/>
        <w:t xml:space="preserve">تمام بن نجيح </w:t>
      </w:r>
    </w:p>
    <w:p/>
    <w:p>
      <w:pPr/>
      <w:r>
        <w:rPr/>
        <w:t xml:space="preserve">لا يعجبني حديثه</w:t>
      </w:r>
    </w:p>
    <w:p>
      <w:pPr>
        <w:jc w:val="start"/>
        <w:bidi/>
      </w:pPr>
      <w:r>
        <w:rPr>
          <w:sz w:val="24"/>
          <w:szCs w:val="24"/>
          <w:b w:val="1"/>
          <w:bCs w:val="1"/>
          <w:rtl/>
        </w:rPr>
        <w:t xml:space="preserve">
الضعفاء والمتروكين للنسائي،(دار الوعي - حلب،1976،ط 1،ج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تمام بن نجيح، الأسدي 
</w:t>
      </w:r>
    </w:p>
    <w:p>
      <w:pPr/>
      <w:r>
        <w:rPr/>
        <w:t xml:space="preserve">تمام بن نجيح، الأسدي. </w:t>
      </w:r>
    </w:p>
    <w:p/>
    <w:p>
      <w:pPr/>
      <w:r>
        <w:rPr/>
        <w:t xml:space="preserve">سمع عون بن عبد الله، روى عنه مبشر بن إسماعيل.</w:t>
      </w:r>
    </w:p>
    <w:p/>
    <w:p>
      <w:pPr/>
      <w:r>
        <w:rPr/>
        <w:t xml:space="preserve">فيه نظرٌ.</w:t>
      </w:r>
    </w:p>
    <w:p/>
    <w:p>
      <w:pPr/>
      <w:r>
        <w:rPr/>
        <w:t xml:space="preserve">حديثه في الشاميين.</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تمام بن نجيح
</w:t>
      </w:r>
    </w:p>
    <w:p>
      <w:pPr/>
      <w:r>
        <w:rPr/>
        <w:t xml:space="preserve">تمام بن نجيح </w:t>
      </w:r>
    </w:p>
    <w:p/>
    <w:p>
      <w:pPr/>
      <w:r>
        <w:rPr/>
        <w:t xml:space="preserve">عن الحسن وعطاء وعنه بقية ومبشر بن إسماعيل ضعيف د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تمام بن نجيح الأسدي الشامي.
</w:t>
      </w:r>
    </w:p>
    <w:p>
      <w:pPr/>
      <w:r>
        <w:rPr/>
        <w:t xml:space="preserve">(سي د ت) تمام بن نجيح الأسدي الشامي. </w:t>
      </w:r>
    </w:p>
    <w:p/>
    <w:p>
      <w:pPr/>
      <w:r>
        <w:rPr/>
        <w:t xml:space="preserve">زعم أبو الفضل بن طاهر أنه ملطي، وقال: يروي الموضوعات عن المشاهير.</w:t>
      </w:r>
    </w:p>
    <w:p/>
    <w:p>
      <w:pPr/>
      <w:r>
        <w:rPr/>
        <w:t xml:space="preserve">وقال البزار: تمام وكعب بن ذهل ليسا بالقويين.</w:t>
      </w:r>
    </w:p>
    <w:p/>
    <w:p>
      <w:pPr/>
      <w:r>
        <w:rPr/>
        <w:t xml:space="preserve">وقال العقيلي: يحدث بالمناكير.</w:t>
      </w:r>
    </w:p>
    <w:p/>
    <w:p>
      <w:pPr/>
      <w:r>
        <w:rPr/>
        <w:t xml:space="preserve">وقال أبو الحسن الكوفي: ضعيف الحديث مشهور.</w:t>
      </w:r>
    </w:p>
    <w:p/>
    <w:p>
      <w:pPr/>
      <w:r>
        <w:rPr/>
        <w:t xml:space="preserve">وذكره أبو العرب وأبو القاسم البلخي في «جملة الضعفاء».</w:t>
      </w:r>
    </w:p>
    <w:p/>
    <w:p>
      <w:pPr/>
      <w:r>
        <w:rPr/>
        <w:t xml:space="preserve">وقال ابن حبان: ضعيف، وفي موضع [ق 32 / ب] آخر: ولد بملطية منكر الحديث جدا يروي أشياء موضوعة عن الثقات كأنه المتعمد لها.</w:t>
      </w:r>
    </w:p>
    <w:p/>
    <w:p>
      <w:pPr/>
      <w:r>
        <w:rPr/>
        <w:t xml:space="preserve">وقال أبو أحمد بن عدي: غير ثقة، وذكر رواية سفيان عنه، وقال: لا أعرف للثوري عن تمام غير هذا.</w:t>
      </w:r>
    </w:p>
    <w:p/>
    <w:p>
      <w:pPr/>
      <w:r>
        <w:rPr/>
        <w:t xml:space="preserve">فقول المزي: روى عنه الثوري – إن كان محفوظا – غير جيد لهذا.</w:t>
      </w:r>
    </w:p>
    <w:p/>
    <w:p>
      <w:pPr/>
      <w:r>
        <w:rPr/>
        <w:t xml:space="preserve">وقال الآجري عن أبي داود: له أحاديث مناكير.</w:t>
      </w:r>
    </w:p>
    <w:p/>
    <w:p>
      <w:pPr/>
      <w:r>
        <w:rPr/>
        <w:t xml:space="preserve">وذكره أبو حفص بن شاهين في «جملة الثقات».</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تمام بن نجيح الأسدي الدمشقي
</w:t>
      </w:r>
    </w:p>
    <w:p>
      <w:pPr/>
      <w:r>
        <w:rPr/>
        <w:t xml:space="preserve">تمام بن نجيح الأسدي الدمشقي </w:t>
      </w:r>
    </w:p>
    <w:p/>
    <w:p>
      <w:pPr/>
      <w:r>
        <w:rPr/>
        <w:t xml:space="preserve">يروي عن الحسن</w:t>
      </w:r>
    </w:p>
    <w:p/>
    <w:p>
      <w:pPr/>
      <w:r>
        <w:rPr/>
        <w:t xml:space="preserve">قال يحيى هو ثقة وقال ابن عدي غير ثقة وعامة ما يرويه لا يتابعه الثقات عليه</w:t>
      </w:r>
    </w:p>
    <w:p/>
    <w:p>
      <w:pPr/>
      <w:r>
        <w:rPr/>
        <w:t xml:space="preserve">وقال أبو حاتم الرازي منكر الحديث ذاهب وقال أبو زرعة ضعيف وقال ابن حبان روى أشياء موضوعة عن الثقات كأنه المتعمد لها</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تمام بن نجيح الأسدي
</w:t>
      </w:r>
    </w:p>
    <w:p>
      <w:pPr/>
      <w:r>
        <w:rPr/>
        <w:t xml:space="preserve">تمام بن نجيح الأسدي </w:t>
      </w:r>
    </w:p>
    <w:p/>
    <w:p>
      <w:pPr/>
      <w:r>
        <w:rPr/>
        <w:t xml:space="preserve">روى عن الحسن وعون بن عبد الله روى عنه إسماعيل بن عياش وبقية بن الوليد ومبشر بن إسماعيل الحلبي سمعت أبي يقول ذلك. سمعت أبي يقول تمام بن نجيح منكر الحديث ذاهب. حدثنا عبد الرحمن قال سمعت أبا زرعة يقول تمام بن نجيح ليس بقوي، ضعيف. حدثنا عبد الرحمن أن حرب بن إسماعيل فيما كتب إلي قال سألت أحمد عن تمام بن نجيح أظنه قال ما أعرفه - يعني ما أعرف حقيقة أمره.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2026-06-10T10:43:46+03:00</dcterms:created>
  <dcterms:modified xsi:type="dcterms:W3CDTF">2026-06-10T10:43:46+03:00</dcterms:modified>
</cp:coreProperties>
</file>

<file path=docProps/custom.xml><?xml version="1.0" encoding="utf-8"?>
<Properties xmlns="http://schemas.openxmlformats.org/officeDocument/2006/custom-properties" xmlns:vt="http://schemas.openxmlformats.org/officeDocument/2006/docPropsVTypes"/>
</file>