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بريدة بن سفيان بن فروة الأسلمي مديني
</w:t>
      </w:r>
    </w:p>
    <w:p>
      <w:pPr>
        <w:jc w:val="start"/>
        <w:bidi/>
      </w:pPr>
      <w:r>
        <w:rPr>
          <w:rFonts w:ascii="arial" w:hAnsi="arial" w:eastAsia="arial" w:cs="arial"/>
          <w:sz w:val="28"/>
          <w:szCs w:val="28"/>
          <w:b w:val="1"/>
          <w:bCs w:val="1"/>
          <w:rtl/>
        </w:rPr>
        <w:t xml:space="preserve">بريدة بن سفيان بن فروة الأسلمي مديني
</w:t>
      </w:r>
    </w:p>
    <w:p>
      <w:pPr/>
      <w:r>
        <w:rPr/>
        <w:t xml:space="preserve">بريدة بن سفيان بن فروة الأسلمي مديني حدثنا عبد الرحمن بن أبي بكر، وعبد الملك، قالا: حدثنا عباس سمعت يحيى يقول يعقوب بن إبراهيم بن سعد، عن أبيه قال أخبرني من رأى يعني ابن إسحاق بريدة بن سفيان يشرب الخمر في طريق الري قال يحيى وقد روى محمد بن إسحاق عن بريدة هذا.</w:t>
      </w:r>
    </w:p>
    <w:p/>
    <w:p>
      <w:pPr/>
      <w:r>
        <w:rPr/>
        <w:t xml:space="preserve">قال ابن أبي بكر قال عباس وجه هذا الحديث عندنا أن أهل المدينة ومكة ينهون عن شرب النبيذ ويقولون هو خمر فلما رأى بريدة يشرب نبيذا قال رأيته يشرب خمرا، وإنما قال هذا على تأويلهم في النبيذ لا أن بريدة يشرب الخمر.</w:t>
      </w:r>
    </w:p>
    <w:p/>
    <w:p>
      <w:pPr/>
      <w:r>
        <w:rPr/>
        <w:t xml:space="preserve">حدثنا ابن حماد قال ابخاري بريدة بن سفيان بن فروة الأسلمي مديني روى عنه بن إسحاق فيه نظر.</w:t>
      </w:r>
    </w:p>
    <w:p/>
    <w:p>
      <w:pPr/>
      <w:r>
        <w:rPr/>
        <w:t xml:space="preserve">سمعت ابن حماد يقول: قال السعدي بريدة بن سفيان بن فروة رديء المذهب جدا غير مقنع مغموص عليه في دينه.</w:t>
      </w:r>
    </w:p>
    <w:p/>
    <w:p>
      <w:pPr/>
      <w:r>
        <w:rPr/>
        <w:t xml:space="preserve">حدثنا أحمد بن عبد الرحمن الحراني، حدثنا أبو جعفر النفيلي، حدثنا محمد بن سلمة، عن محمد بن إسحاق، حدثني بريدة بن سفيان الأسلمي عن سلمة بن عمرو بن الأكوع أن رسول الله صلى الله عليه وسلم دعا عليا، وهو رمد فتفل في عينه ثم قال خذ هذه الراية حتى يفتح الله لك قال فما رجع حتى فتح الله على يديه</w:t>
      </w:r>
    </w:p>
    <w:p/>
    <w:p>
      <w:pPr/>
      <w:r>
        <w:rPr/>
        <w:t xml:space="preserve">حدثنا محمد بن هارون بن حميد، حدثنا محمد بن حميد، حدثنا سلمة بن الفضل، حدثني محمد بن إسحاق عن بريدة بن سفيان بن فروة عن محمد بن كعب القرظي عن علقمة بن قيس قال: لما حكم علي الحكمين يوم صفين كتب الكتاب وكتب هذا ما قاضى عليه أمير المؤمنين علي بن أبي طالب معاوية بن أبي سفيان فقال معاوية لو شهدت أنك أمير المؤمنين ما قاتلتك.</w:t>
      </w:r>
    </w:p>
    <w:p/>
    <w:p>
      <w:pPr/>
      <w:r>
        <w:rPr/>
        <w:t xml:space="preserve">حدثنا أحمد بن عبد الله بن شجاع، حدثنا أحمد بن محمد بن يحيى بن سعيد، حدثنا زيد بن الحباب، حدثني أفلح بن سعيد، حدثني بريدة بن سفيان بن فروة الأسلمي عن مسعود غلام جده فروة أبي تميم قال مر بي رسول الله صلى الله عليه وسلم، وأبو بكر فقال أبو بكر يا مسعود ائت أبا تميم مولاك فقل له يبعث معنا دليلا فيأخذ بنا أخفى الطريق وبعيرا وزادا فأتيت مولاي فقلت له يبعث فبعثني وبعث معي بعيرا ووطيا من لبن فجئتهما فقام رسول الله صلى الله عليه وسلم يصلي، وأبو بكر عن يمينه فقمت خلف أبي بكر فقمنا خلفه.</w:t>
      </w:r>
    </w:p>
    <w:p/>
    <w:p>
      <w:pPr/>
      <w:r>
        <w:rPr/>
        <w:t xml:space="preserve">وبريدة بن سفيان ليس له كبير رواية وعامة حديثه يرويه بن إسحاق ولم أر له شيئا منكرا جدا.</w:t>
      </w:r>
    </w:p>
    <w:p>
      <w:pPr>
        <w:jc w:val="start"/>
        <w:bidi/>
      </w:pPr>
      <w:r>
        <w:rPr>
          <w:sz w:val="24"/>
          <w:szCs w:val="24"/>
          <w:b w:val="1"/>
          <w:bCs w:val="1"/>
          <w:rtl/>
        </w:rPr>
        <w:t xml:space="preserve">
الكامل في ضعفاء الرجال،(دار الكتب العلمية - بيروت،1997،ط 5،ج 2،ص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سفيان بن فروة
</w:t>
      </w:r>
    </w:p>
    <w:p>
      <w:pPr/>
      <w:r>
        <w:rPr/>
        <w:t xml:space="preserve">بريدة بن سفيان بن فروة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سفيان بن فروة، الأسلمي 
</w:t>
      </w:r>
    </w:p>
    <w:p>
      <w:pPr/>
      <w:r>
        <w:rPr/>
        <w:t xml:space="preserve">بريدة بن سفيان بن فروة، الأسلمي. </w:t>
      </w:r>
    </w:p>
    <w:p/>
    <w:p>
      <w:pPr/>
      <w:r>
        <w:rPr/>
        <w:t xml:space="preserve">روى عنه محمد بن إسحاق، وأفلح بن سعيد، المدني.</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سفيان بن فروة الأسلمي.
</w:t>
      </w:r>
    </w:p>
    <w:p>
      <w:pPr/>
      <w:r>
        <w:rPr/>
        <w:t xml:space="preserve">(س) بريدة بن سفيان بن فروة الأسلمي. </w:t>
      </w:r>
    </w:p>
    <w:p/>
    <w:p>
      <w:pPr/>
      <w:r>
        <w:rPr/>
        <w:t xml:space="preserve">ذكره ابن فتحون في «معرفة الصحابة»، مزيلاً به على أبي عمر بن عبد البر.</w:t>
      </w:r>
    </w:p>
    <w:p/>
    <w:p>
      <w:pPr/>
      <w:r>
        <w:rPr/>
        <w:t xml:space="preserve">وقال الحافظ أبو موسى المديني في كتابه «معرفة الصحابة»: ذكره عبدان في «الصحابة»، وذكر له حديث: «بعث زيد بن الدثنة وخبيب بن عدي».</w:t>
      </w:r>
    </w:p>
    <w:p/>
    <w:p>
      <w:pPr/>
      <w:r>
        <w:rPr/>
        <w:t xml:space="preserve">قال أبو موسى: هكذا رواه وأورده، والمحفوظ أن هذا الحديث عن أبي هريرة.</w:t>
      </w:r>
    </w:p>
    <w:p/>
    <w:p>
      <w:pPr/>
      <w:r>
        <w:rPr/>
        <w:t xml:space="preserve">وأما بريدة بن سفيان فرجل ليس من الصحابة، وليس هو أيضا بذاك في الرواية، إلا أن يكون هذا غير ذاك.</w:t>
      </w:r>
    </w:p>
    <w:p/>
    <w:p>
      <w:pPr/>
      <w:r>
        <w:rPr/>
        <w:t xml:space="preserve">وقال أبو حاتم ابن حبان وذكره في «ثقات التابعين» وقد قيل إن له صحبة.</w:t>
      </w:r>
    </w:p>
    <w:p/>
    <w:p>
      <w:pPr/>
      <w:r>
        <w:rPr/>
        <w:t xml:space="preserve">وقال ابن عدي: لم أر له شيئا منكرا جداً. انتهى.</w:t>
      </w:r>
    </w:p>
    <w:p/>
    <w:p>
      <w:pPr/>
      <w:r>
        <w:rPr/>
        <w:t xml:space="preserve">هذه اللفظة ساقطة من كتاب المزي، وهي ثابتة في كتاب ابن عدي.</w:t>
      </w:r>
    </w:p>
    <w:p/>
    <w:p>
      <w:pPr/>
      <w:r>
        <w:rPr/>
        <w:t xml:space="preserve">وقال الدوري: سمعت يحيى، سمعت يعقوب بن إبراهيم بن سعد، عن أبيه، قال: أخبرني من رأى بريدة يشرب الخمر في طريق الري.</w:t>
      </w:r>
    </w:p>
    <w:p/>
    <w:p>
      <w:pPr/>
      <w:r>
        <w:rPr/>
        <w:t xml:space="preserve">قال الدوري: معنى حديث بريدة هذا أن أهل مكة والمدينة يسمون النبيذ خمرا، والذي عندنا أنه رآه يشرب نبيذاً، فقال: رأيته يشرب خمرا ً.</w:t>
      </w:r>
    </w:p>
    <w:p/>
    <w:p>
      <w:pPr/>
      <w:r>
        <w:rPr/>
        <w:t xml:space="preserve">وقال الساجي: روى عنه محمد بن إسحاق وقال: رأيته يشرب الخمر قال أبو يحيى: أظنه رآه يشرب نبيذاً يسكر.</w:t>
      </w:r>
    </w:p>
    <w:p/>
    <w:p>
      <w:pPr/>
      <w:r>
        <w:rPr/>
        <w:t xml:space="preserve">وقال البخاري: فيه نظر.</w:t>
      </w:r>
    </w:p>
    <w:p/>
    <w:p>
      <w:pPr/>
      <w:r>
        <w:rPr/>
        <w:t xml:space="preserve">ذكره العقيلي وأبو العرب في جملة «الضعفاء».</w:t>
      </w:r>
    </w:p>
    <w:p/>
    <w:p>
      <w:pPr/>
      <w:r>
        <w:rPr/>
        <w:t xml:space="preserve">وفي «كتاب ابن الجارود»: فيه نظر.</w:t>
      </w:r>
    </w:p>
    <w:p/>
    <w:p>
      <w:pPr/>
      <w:r>
        <w:rPr/>
        <w:t xml:space="preserve">وخرج الحاكم حديثه في «صحيحه» وذكره ابن شاهين في «جملة الثقات» وقال: قال فيه أحمد بن صالح المصري: هو صاحب مغازي له شأن، وأبوه سفيان بن فروة له شأن، من تابعي أهل المدينة، قيل لأحمد: الذي روى بكير</w:t>
      </w:r>
    </w:p>
    <w:p/>
    <w:p>
      <w:pPr/>
      <w:r>
        <w:rPr/>
        <w:t xml:space="preserve">عنه؟ فقال: نعم.</w:t>
      </w:r>
    </w:p>
    <w:p/>
    <w:p>
      <w:pPr/>
      <w:r>
        <w:rPr/>
        <w:t xml:space="preserve">وقال الآجري: سألت أبا داود عن بريدة بن سفيان فقال: لم يكن بذاك، تكلم فيه إبراهيم بن سعد.</w:t>
      </w:r>
    </w:p>
    <w:p/>
    <w:p>
      <w:pPr/>
      <w:r>
        <w:rPr/>
        <w:t xml:space="preserve">قال الآجري قلت لأبي داود: كان يتكلم في عثمان؟ قال: نعم.</w:t>
      </w:r>
    </w:p>
    <w:p/>
    <w:p>
      <w:pPr/>
      <w:r>
        <w:rPr/>
        <w:t xml:space="preserve">سئل الإمام أحمد بن حنبل - فيما ذكره العقيلي - عن حديثه، فقال: بلية.</w:t>
      </w:r>
    </w:p>
    <w:p/>
    <w:p>
      <w:pPr/>
      <w:r>
        <w:rPr/>
        <w:t xml:space="preserve">وقال أبو حاتم الرازي: ضعيف الحديث.</w:t>
      </w:r>
    </w:p>
    <w:p/>
    <w:p>
      <w:pPr/>
      <w:r>
        <w:rPr/>
        <w:t xml:space="preserve">وفي كتاب «الجرح والتعديل» عن الدارقطني: متروك.</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سفيان بن فروة الأسلمي
</w:t>
      </w:r>
    </w:p>
    <w:p>
      <w:pPr/>
      <w:r>
        <w:rPr/>
        <w:t xml:space="preserve">بريدة بن سفيان بن فروة الأسلمي </w:t>
      </w:r>
    </w:p>
    <w:p/>
    <w:p>
      <w:pPr/>
      <w:r>
        <w:rPr/>
        <w:t xml:space="preserve">روى عنه ابن إسحاق</w:t>
      </w:r>
    </w:p>
    <w:p/>
    <w:p>
      <w:pPr/>
      <w:r>
        <w:rPr/>
        <w:t xml:space="preserve">سئل أحمد عن حديثه فقال بلية قال أبو حاتم الرازي ضعيف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بريدة بن سفيان بن فروة الأسلمي
</w:t>
      </w:r>
    </w:p>
    <w:p>
      <w:pPr/>
      <w:r>
        <w:rPr/>
        <w:t xml:space="preserve">بريدة بن سفيان بن فروة الأسلمي </w:t>
      </w:r>
    </w:p>
    <w:p/>
    <w:p>
      <w:pPr/>
      <w:r>
        <w:rPr/>
        <w:t xml:space="preserve">روى عن مسعود بن هبيرة روى عنه بن إسحاق وأفلح بن سعيد سمعت أبي يقول ذلك وسمعته يقول وهو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2026-06-10T10:46:51+03:00</dcterms:created>
  <dcterms:modified xsi:type="dcterms:W3CDTF">2026-06-10T10:46:51+03:00</dcterms:modified>
</cp:coreProperties>
</file>

<file path=docProps/custom.xml><?xml version="1.0" encoding="utf-8"?>
<Properties xmlns="http://schemas.openxmlformats.org/officeDocument/2006/custom-properties" xmlns:vt="http://schemas.openxmlformats.org/officeDocument/2006/docPropsVTypes"/>
</file>