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بزيع بن حسان أبو الخليل البصري الخصاف وقيل: إنه هاشمي
</w:t>
      </w:r>
    </w:p>
    <w:p>
      <w:pPr>
        <w:jc w:val="start"/>
        <w:bidi/>
      </w:pPr>
      <w:r>
        <w:rPr>
          <w:rFonts w:ascii="arial" w:hAnsi="arial" w:eastAsia="arial" w:cs="arial"/>
          <w:sz w:val="28"/>
          <w:szCs w:val="28"/>
          <w:b w:val="1"/>
          <w:bCs w:val="1"/>
          <w:rtl/>
        </w:rPr>
        <w:t xml:space="preserve">بزيع بن حسان أبو الخليل البصري الخصاف وقيل: إنه هاشمي
</w:t>
      </w:r>
    </w:p>
    <w:p>
      <w:pPr/>
      <w:r>
        <w:rPr/>
        <w:t xml:space="preserve">بزيع بن حسان أبو الخليل البصري الخصاف وقيل: إنه هاشمي حدثنا موسى بن الحسن الكوفي بمصر، حدثنا وهب بن بيان، وابن مصفى، قالا: حدثنا يحيى بن سعيد العطار هو الحمصي، قال: حدثنا بزيع بن حسان أبو الخليل، أخبرنا أحمد بن علي بن المثنى والحسن بن الطيب، قالا: حدثنا محمد بن بكار، حدثنا بزيع أبو الخليل الخصاف عن ثابت، عن أنس بن مالك، قال: قال رسول الله صلى الله عليه وسلم من بلغه عن الله فضيلة فلم يصدق بها لم ينلها.</w:t>
      </w:r>
    </w:p>
    <w:p/>
    <w:p>
      <w:pPr/>
      <w:r>
        <w:rPr/>
        <w:t xml:space="preserve">حدثنا علي بن العباس ويوسف بن يعقوب بن خالد، قالا: حدثنا محمد بن صدران، حدثنا بزيع أبو الخليل، حدثنا الأعمش عن شقيق، عن ابن مسعود قال رسول الله صلى الله عليه وسلم سيأتي على الناس زمان يقعدون في المسجد حلقا حلقا إمامهم الدنيا فلا تجالسوهم فإنه ليس لله فيهم حاجة.</w:t>
      </w:r>
    </w:p>
    <w:p/>
    <w:p>
      <w:pPr/>
      <w:r>
        <w:rPr/>
        <w:t xml:space="preserve">قال الشيخ: وهذان الحديثان حديث ثابت وحديث الأعمش لا أعلم يرويه غير بزيع أبو الخليل.</w:t>
      </w:r>
    </w:p>
    <w:p/>
    <w:p>
      <w:pPr/>
      <w:r>
        <w:rPr/>
        <w:t xml:space="preserve">حدثنا الفضل بن الحباب، حدثنا عبد الرحمن ابن المبارك، حدثنا بزيع أبو الخليل، حدثنا هشام بن عروة، عن أبيه عن عائشة أن النبي صلى الله عليه وسلم كان يصلي في الموضع الذي يبول فيه</w:t>
      </w:r>
    </w:p>
    <w:p/>
    <w:p>
      <w:pPr/>
      <w:r>
        <w:rPr/>
        <w:t xml:space="preserve">الحسن، والحسين فقالت له عائشة يا رسول الله ألا نخص لك موضعا من الحجرة أنظف من هذا، فقال، يا حميراء أما علمت أن العبد إذا سجد لله سجدة طهر الله موضع سجوده إلى سبع أرضين.</w:t>
      </w:r>
    </w:p>
    <w:p/>
    <w:p>
      <w:pPr/>
      <w:r>
        <w:rPr/>
        <w:t xml:space="preserve"> - وبإسناده؛ قال رسول الله صلى الله عليه وسلم أذيبوا طعامكم بذكر الله والصلاة، ولا تناموا عليه فتقسو قلوبكم.</w:t>
      </w:r>
    </w:p>
    <w:p/>
    <w:p>
      <w:pPr/>
      <w:r>
        <w:rPr/>
        <w:t xml:space="preserve">حدثناه بن ناجية عن أزهر بن جميل عن بزيع أبي الخليل بهذين الحديثين كما ذكرتهما عن الفضل بن الحباب.</w:t>
      </w:r>
    </w:p>
    <w:p/>
    <w:p>
      <w:pPr/>
      <w:r>
        <w:rPr/>
        <w:t xml:space="preserve">وقد، حدثنا ابن ناجية عن أزهر بن جميل عن بزيع عن هشام بن عروة، عن أبيه عن عائشة يعني حديث أيضا.</w:t>
      </w:r>
    </w:p>
    <w:p/>
    <w:p>
      <w:pPr/>
      <w:r>
        <w:rPr/>
        <w:t xml:space="preserve">حدثنا إبراهيم بن سفيان المطيري، حدثنا محمد بن يونس، حدثنا عبد الرحمن المبارك، حدثنا بزيع بن عبد الله الخلال، حدثنا هشام بن عروة، عن أبيه عن عائشة قالت قال رسول الله صلى الله عليه وسلم ينضح بول الغلام ويغسل بول الجارية وبإسناده؛ بردوا طعامكم يبارك لكم فيه.</w:t>
      </w:r>
    </w:p>
    <w:p/>
    <w:p>
      <w:pPr/>
      <w:r>
        <w:rPr/>
        <w:t xml:space="preserve">وهذه الأحاديث عن هشام بن عروة بهذا الإسناد مع أحاديث أخرى يروى ذلك كله بزيع أبو الخليل هذا عن هشام بن عروة، عن أبيه عن عائشة مناكير كلها لا يتابعه عليها أحد، وهو قليل الحديث</w:t>
      </w:r>
    </w:p>
    <w:p>
      <w:pPr>
        <w:jc w:val="start"/>
        <w:bidi/>
      </w:pPr>
      <w:r>
        <w:rPr>
          <w:sz w:val="24"/>
          <w:szCs w:val="24"/>
          <w:b w:val="1"/>
          <w:bCs w:val="1"/>
          <w:rtl/>
        </w:rPr>
        <w:t xml:space="preserve">
الكامل في ضعفاء الرجال،(دار الكتب العلمية - بيروت،1997،ط 5،ج 2،ص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بزيع بن حسان الخصاف أبو الخليل البصري
</w:t>
      </w:r>
    </w:p>
    <w:p>
      <w:pPr/>
      <w:r>
        <w:rPr/>
        <w:t xml:space="preserve">بزيع بن حسان الخصاف أبو الخليل البصري </w:t>
      </w:r>
    </w:p>
    <w:p/>
    <w:p>
      <w:pPr/>
      <w:r>
        <w:rPr/>
        <w:t xml:space="preserve">روى عن هشام بن عروة ومحمد بن واسع أحاديث موضوعة روى عنه عبد الرحمن بن المبارك العيشي</w:t>
      </w:r>
    </w:p>
    <w:p>
      <w:pPr>
        <w:jc w:val="start"/>
        <w:bidi/>
      </w:pPr>
      <w:r>
        <w:rPr>
          <w:sz w:val="24"/>
          <w:szCs w:val="24"/>
          <w:b w:val="1"/>
          <w:bCs w:val="1"/>
          <w:rtl/>
        </w:rPr>
        <w:t xml:space="preserve">
الضعفاء،(دار الثقافة - الدار البيضاء،1984،ط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بزيع بن حسان أبو الخليل البصري
</w:t>
      </w:r>
    </w:p>
    <w:p>
      <w:pPr/>
      <w:r>
        <w:rPr/>
        <w:t xml:space="preserve">بزيع بن حسان أبو الخليل البصري </w:t>
      </w:r>
    </w:p>
    <w:p/>
    <w:p>
      <w:pPr/>
      <w:r>
        <w:rPr/>
        <w:t xml:space="preserve">يروي عن الأعمش وهشام بن عروة بواطيل</w:t>
      </w:r>
    </w:p>
    <w:p/>
    <w:p>
      <w:pPr/>
      <w:r>
        <w:rPr/>
        <w:t xml:space="preserve">وقال ابن أبي حاتم الرازي حديثه شبه الموضوع قال وقال أبي هو ذاهب الحديث وقال الدارقطني متروك وقال ابن عدي أحاديثه مناكير لا يتابعه عليها أحد وقال ابن حبان يأتي عن الثقات بأشياء موضوعات كأنه المتعمد لها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بزيع بن حسان أبو الخليل
</w:t>
      </w:r>
    </w:p>
    <w:p>
      <w:pPr/>
      <w:r>
        <w:rPr/>
        <w:t xml:space="preserve">بزيع بن حسان أبو الخليل </w:t>
      </w:r>
    </w:p>
    <w:p/>
    <w:p>
      <w:pPr/>
      <w:r>
        <w:rPr/>
        <w:t xml:space="preserve">متروك. كوفي عن الأعمش وهشام بن عروة بواصل.</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2026-06-10T10:32:08+03:00</dcterms:created>
  <dcterms:modified xsi:type="dcterms:W3CDTF">2026-06-10T10:32:08+03:00</dcterms:modified>
</cp:coreProperties>
</file>

<file path=docProps/custom.xml><?xml version="1.0" encoding="utf-8"?>
<Properties xmlns="http://schemas.openxmlformats.org/officeDocument/2006/custom-properties" xmlns:vt="http://schemas.openxmlformats.org/officeDocument/2006/docPropsVTypes"/>
</file>