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بن عامر البجلي
</w:t>
      </w:r>
    </w:p>
    <w:p>
      <w:pPr>
        <w:jc w:val="start"/>
        <w:bidi/>
      </w:pPr>
      <w:r>
        <w:rPr>
          <w:rFonts w:ascii="arial" w:hAnsi="arial" w:eastAsia="arial" w:cs="arial"/>
          <w:sz w:val="28"/>
          <w:szCs w:val="28"/>
          <w:b w:val="1"/>
          <w:bCs w:val="1"/>
          <w:rtl/>
        </w:rPr>
        <w:t xml:space="preserve">بكير بن عامر البجلي
</w:t>
      </w:r>
    </w:p>
    <w:p>
      <w:pPr/>
      <w:r>
        <w:rPr/>
        <w:t xml:space="preserve">بكير بن عامر البجلي كوفي، يكنى أبا إسماعيل.</w:t>
      </w:r>
    </w:p>
    <w:p/>
    <w:p>
      <w:pPr/>
      <w:r>
        <w:rPr/>
        <w:t xml:space="preserve">حدثنا أحمد بن علي بن بحر، حدثنا عبد الله بن أحمد الدورقي، قال: قال لي يحيى بن معين بكير بن عامر بجلي كوفي ضعيف تركه حفص بن غياث.</w:t>
      </w:r>
    </w:p>
    <w:p/>
    <w:p>
      <w:pPr/>
      <w:r>
        <w:rPr/>
        <w:t xml:space="preserve">حدثنا ابن حماد، حدثنا العباس سمعت يحيى يقول قيل ليحيى بن سعيد ما تقول في بكير بن عامر فقال: كان حفص بن غياث تركه وحسبه إذا تركه حفص.</w:t>
      </w:r>
    </w:p>
    <w:p/>
    <w:p>
      <w:pPr/>
      <w:r>
        <w:rPr/>
        <w:t xml:space="preserve">قال يحيى كان حفص يروي عن كل أحد.</w:t>
      </w:r>
    </w:p>
    <w:p/>
    <w:p>
      <w:pPr/>
      <w:r>
        <w:rPr/>
        <w:t xml:space="preserve">حدثنا عبد الرحمن بن أبي بكر، حدثنا العباس بن محمد سمعت يحيى بن معين يقول بكير بن عامر ضعيف.</w:t>
      </w:r>
    </w:p>
    <w:p/>
    <w:p>
      <w:pPr/>
      <w:r>
        <w:rPr/>
        <w:t xml:space="preserve">حدثنا بن حماد قال أنا العباس، عن يحيى، قال: بكير بن عامر ضعيف.</w:t>
      </w:r>
    </w:p>
    <w:p/>
    <w:p>
      <w:pPr/>
      <w:r>
        <w:rPr/>
        <w:t xml:space="preserve">حدثنا ابن حماد، حدثنا معاوية بن صالح، عن يحيى، قال: بكير بن عامر ليس بشيء.</w:t>
      </w:r>
    </w:p>
    <w:p/>
    <w:p>
      <w:pPr/>
      <w:r>
        <w:rPr/>
        <w:t xml:space="preserve">حدثنا بن حماد، حدثني عبد الله بن أحمد سألت أبي عن بكير بن عامر فقال ليس بالقوي في الحديث.</w:t>
      </w:r>
    </w:p>
    <w:p/>
    <w:p>
      <w:pPr/>
      <w:r>
        <w:rPr/>
        <w:t xml:space="preserve">وذكر عبد الملك عن عبد الله بن أحمد، عن أبيه قال بكير بن عامر صالح الحديث ليس به بأس.</w:t>
      </w:r>
    </w:p>
    <w:p/>
    <w:p>
      <w:pPr/>
      <w:r>
        <w:rPr/>
        <w:t xml:space="preserve">وقال النسائي بكير بن عامر ليس بالقوي.</w:t>
      </w:r>
    </w:p>
    <w:p/>
    <w:p>
      <w:pPr/>
      <w:r>
        <w:rPr/>
        <w:t xml:space="preserve">كتب إلي محمد بن الحسن البري، حدثنا عمرو بن علي قال ولم أسمع يحيى يحدث عن بكير بن عامر بشيء قط، ولا عبد الرحمن.</w:t>
      </w:r>
    </w:p>
    <w:p/>
    <w:p>
      <w:pPr/>
      <w:r>
        <w:rPr/>
        <w:t xml:space="preserve">حدثنا أحمد بن محمد بن سعيد، حدثنا محمد بن المنذر الخطيب البلخي، حدثنا عمرو بن عثمان النميري البصري بقيسارية، حدثنا عبد الله بن راشد، حدثنا محمد بن إسحاق عن سفيان، عن بكير عن عبد الرحمن بن الأسود، عن ابن أبي نعم أخبرني المغيرة بن شعبة أنه سافر مع رسول الله صلى الله عليه وسلم فدخل بعض تلك الأدوية فقضى حاجته ثم خرج فتوضأ ومسح.</w:t>
      </w:r>
    </w:p>
    <w:p/>
    <w:p>
      <w:pPr/>
      <w:r>
        <w:rPr/>
        <w:t xml:space="preserve">قال يا رسول الله نسيت أن تخلع خفيك قال بل أنت نسيت بذلك أمرني ربي عز وجل.</w:t>
      </w:r>
    </w:p>
    <w:p/>
    <w:p>
      <w:pPr/>
      <w:r>
        <w:rPr/>
        <w:t xml:space="preserve">حدثنا محمد بن جعفر الإمام، حدثنا أحمد بن يونس، حدثنا الحسن بن صالح، عن بكير بن عامر البجلي، عن ابن أبي نعم عن المغيرة بن</w:t>
      </w:r>
    </w:p>
    <w:p/>
    <w:p>
      <w:pPr/>
      <w:r>
        <w:rPr/>
        <w:t xml:space="preserve">شعبة توضأ النبي صلى الله عليه وسلم ومسح على خفيه فقلت له يا رسول الله نسيت؟ قال: لا بل أنت نسيت بهذا أمرني ربي عز وجل.</w:t>
      </w:r>
    </w:p>
    <w:p/>
    <w:p>
      <w:pPr/>
      <w:r>
        <w:rPr/>
        <w:t xml:space="preserve">قال الشيخ: وبكير بن عامر هذا ليس بكثير الرواية ورواياته قليلة ولم أجد له متنا منكرا، وهو ممن يكتب حديثه.</w:t>
      </w:r>
    </w:p>
    <w:p>
      <w:pPr>
        <w:jc w:val="start"/>
        <w:bidi/>
      </w:pPr>
      <w:r>
        <w:rPr>
          <w:sz w:val="24"/>
          <w:szCs w:val="24"/>
          <w:b w:val="1"/>
          <w:bCs w:val="1"/>
          <w:rtl/>
        </w:rPr>
        <w:t xml:space="preserve">
الكامل في ضعفاء الرجال،(دار الكتب العلمية - بيروت،1997،ط 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w:t>
      </w:r>
    </w:p>
    <w:p>
      <w:pPr/>
      <w:r>
        <w:rPr/>
        <w:t xml:space="preserve">بكير بن عامر البجلي. ويكنى أبا إسماعيل. وكان ثقة إن شاء الله.</w:t>
      </w:r>
    </w:p>
    <w:p>
      <w:pPr>
        <w:jc w:val="start"/>
        <w:bidi/>
      </w:pPr>
      <w:r>
        <w:rPr>
          <w:sz w:val="24"/>
          <w:szCs w:val="24"/>
          <w:b w:val="1"/>
          <w:bCs w:val="1"/>
          <w:rtl/>
        </w:rPr>
        <w:t xml:space="preserve">
الطبقات الكبرى،(دار الكتب العلمية - بيروت،1990،ط 1،ج 6،ص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w:t>
      </w:r>
    </w:p>
    <w:p>
      <w:pPr/>
      <w:r>
        <w:rPr/>
        <w:t xml:space="preserve">بكير بن عامر [د] البجلي.</w:t>
      </w:r>
    </w:p>
    <w:p/>
    <w:p>
      <w:pPr/>
      <w:r>
        <w:rPr/>
        <w:t xml:space="preserve">أبو إسماعيل الكوفي.</w:t>
      </w:r>
    </w:p>
    <w:p/>
    <w:p>
      <w:pPr/>
      <w:r>
        <w:rPr/>
        <w:t xml:space="preserve">عن الشعبي وطبقته.</w:t>
      </w:r>
    </w:p>
    <w:p/>
    <w:p>
      <w:pPr/>
      <w:r>
        <w:rPr/>
        <w:t xml:space="preserve">وعنه وكيع، وأبو نعيم.</w:t>
      </w:r>
    </w:p>
    <w:p/>
    <w:p>
      <w:pPr/>
      <w:r>
        <w:rPr/>
        <w:t xml:space="preserve">ضعفه ابن معين، والنسائي.</w:t>
      </w:r>
    </w:p>
    <w:p/>
    <w:p>
      <w:pPr/>
      <w:r>
        <w:rPr/>
        <w:t xml:space="preserve">وقال أبو زرعة: ليس بقوى.</w:t>
      </w:r>
    </w:p>
    <w:p/>
    <w:p>
      <w:pPr/>
      <w:r>
        <w:rPr/>
        <w:t xml:space="preserve">وقال أحمد: ليس بذاك.</w:t>
      </w:r>
    </w:p>
    <w:p/>
    <w:p>
      <w:pPr/>
      <w:r>
        <w:rPr/>
        <w:t xml:space="preserve">وقال - مرة: ليس به بأس.</w:t>
      </w:r>
    </w:p>
    <w:p/>
    <w:p>
      <w:pPr/>
      <w:r>
        <w:rPr/>
        <w:t xml:space="preserve">وقال ابن عدي: رواياته قليلة.</w:t>
      </w:r>
    </w:p>
    <w:p/>
    <w:p>
      <w:pPr/>
      <w:r>
        <w:rPr/>
        <w:t xml:space="preserve">ولم أجد له</w:t>
      </w:r>
    </w:p>
    <w:p/>
    <w:p>
      <w:pPr/>
      <w:r>
        <w:rPr/>
        <w:t xml:space="preserve">متنا منكرا.</w:t>
      </w:r>
    </w:p>
    <w:p/>
    <w:p>
      <w:pPr/>
      <w:r>
        <w:rPr/>
        <w:t xml:space="preserve">روى الحسن بن حى، عن بكير بن عامر، عن ابن أبي أنعم، عن المغيرة: توضأ النبي صلى الله عليه وسلم، ومسح على خفيه، فقلت: يا رسول الله، نسيت؟ قال: بل أنت نسيت، بهذا أمرني ربى.</w:t>
      </w:r>
    </w:p>
    <w:p>
      <w:pPr>
        <w:jc w:val="start"/>
        <w:bidi/>
      </w:pPr>
      <w:r>
        <w:rPr>
          <w:sz w:val="24"/>
          <w:szCs w:val="24"/>
          <w:b w:val="1"/>
          <w:bCs w:val="1"/>
          <w:rtl/>
        </w:rPr>
        <w:t xml:space="preserve">
ميزان الاعتدال في نقد الرجال،(دار المعرفة للطباعة والنشر، بيروت - لبنان،1963،ط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البجلي، الكوفي 
</w:t>
      </w:r>
    </w:p>
    <w:p>
      <w:pPr/>
      <w:r>
        <w:rPr/>
        <w:t xml:space="preserve">بكير بن عامر، البجلي، الكوفي. </w:t>
      </w:r>
    </w:p>
    <w:p/>
    <w:p>
      <w:pPr/>
      <w:r>
        <w:rPr/>
        <w:t xml:space="preserve">سمع أبا زرعة، والشعبي، سمع منه وكيع، وأبو نعيم.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البجلي
</w:t>
      </w:r>
    </w:p>
    <w:p>
      <w:pPr/>
      <w:r>
        <w:rPr/>
        <w:t xml:space="preserve">بكير بن عامر البجلي </w:t>
      </w:r>
    </w:p>
    <w:p/>
    <w:p>
      <w:pPr/>
      <w:r>
        <w:rPr/>
        <w:t xml:space="preserve">عن الشعبي وأبي زرعة وعنه وكيع وأبو نعيم ضعف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البجلي أبو إسماعيل الكوفي.
</w:t>
      </w:r>
    </w:p>
    <w:p>
      <w:pPr/>
      <w:r>
        <w:rPr/>
        <w:t xml:space="preserve">(د) بكير بن عامر البجلي أبو إسماعيل الكوفي. </w:t>
      </w:r>
    </w:p>
    <w:p/>
    <w:p>
      <w:pPr/>
      <w:r>
        <w:rPr/>
        <w:t xml:space="preserve">خرج الحاكم حديثه في «صحيحه»، وقال: وبكير بن عامر هذا ثقة.</w:t>
      </w:r>
    </w:p>
    <w:p/>
    <w:p>
      <w:pPr/>
      <w:r>
        <w:rPr/>
        <w:t xml:space="preserve">وفي كتاب أبي محمد بن الجارود: ضعيف.</w:t>
      </w:r>
    </w:p>
    <w:p/>
    <w:p>
      <w:pPr/>
      <w:r>
        <w:rPr/>
        <w:t xml:space="preserve">وقال ابن عدي: اضطرب فيه قول أحمد بن حنبل.</w:t>
      </w:r>
    </w:p>
    <w:p/>
    <w:p>
      <w:pPr/>
      <w:r>
        <w:rPr/>
        <w:t xml:space="preserve">وقال أبو الحسن العجلي: لا بأس به، وفي موضع آخر: كوفي يكتب حديثه.</w:t>
      </w:r>
    </w:p>
    <w:p/>
    <w:p>
      <w:pPr/>
      <w:r>
        <w:rPr/>
        <w:t xml:space="preserve">وفي «كتاب» ابن أبي خيثمة عن يحيى: لا شيء.</w:t>
      </w:r>
    </w:p>
    <w:p/>
    <w:p>
      <w:pPr/>
      <w:r>
        <w:rPr/>
        <w:t xml:space="preserve">وذكره أبو القاسم البلخي، وأبو العرب والعقيلي في «جملة الضعفاء».</w:t>
      </w:r>
    </w:p>
    <w:p/>
    <w:p>
      <w:pPr/>
      <w:r>
        <w:rPr/>
        <w:t xml:space="preserve">وذكره أبو حاتم البستي في «جملة الثقات». وقال ابن سعد والحاكم: كان ثقة إن شاء الله تعالى.</w:t>
      </w:r>
    </w:p>
    <w:p/>
    <w:p>
      <w:pPr/>
      <w:r>
        <w:rPr/>
        <w:t xml:space="preserve">وزعم [ق27/ أ] اللالكائي، والإقليشي في كتاب «الانفراد»، والحبال والصريفيني: أن مسلما خرج حديثه في «صحيحه» من غير تقييد، وأما الحاكم فإنه قال: ذكره مسلم مستشهدا به في حديث الشعبي، ولم ينبه المزي على شيء من ذاك.</w:t>
      </w:r>
    </w:p>
    <w:p/>
    <w:p>
      <w:pPr/>
      <w:r>
        <w:rPr/>
        <w:t xml:space="preserve">وقال الآجري: سألت أبا داود عنه؟ فقال: ليس بالمتروك.</w:t>
      </w:r>
    </w:p>
    <w:p/>
    <w:p>
      <w:pPr/>
      <w:r>
        <w:rPr/>
        <w:t xml:space="preserve">وقال الساجي: ضعيف الحديث.</w:t>
      </w:r>
    </w:p>
    <w:p/>
    <w:p>
      <w:pPr/>
      <w:r>
        <w:rPr/>
        <w:t xml:space="preserve">وذكره أبو حفص بن شاهين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البجلي كوفي
</w:t>
      </w:r>
    </w:p>
    <w:p>
      <w:pPr/>
      <w:r>
        <w:rPr/>
        <w:t xml:space="preserve">بكير بن عامر البجلي كوفي </w:t>
      </w:r>
    </w:p>
    <w:p/>
    <w:p>
      <w:pPr/>
      <w:r>
        <w:rPr/>
        <w:t xml:space="preserve">يروي عن الشعبي وأبي زرعة بن عمرو بن جرير روى عنه وكيع وأبو نعيم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البجلي كوفي
</w:t>
      </w:r>
    </w:p>
    <w:p>
      <w:pPr/>
      <w:r>
        <w:rPr/>
        <w:t xml:space="preserve">بكير بن عامر البجلي كوفي </w:t>
      </w:r>
    </w:p>
    <w:p/>
    <w:p>
      <w:pPr/>
      <w:r>
        <w:rPr/>
        <w:t xml:space="preserve">لا بأس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أبو إسماعيل الكوفي البجلي
</w:t>
      </w:r>
    </w:p>
    <w:p>
      <w:pPr/>
      <w:r>
        <w:rPr/>
        <w:t xml:space="preserve">بكير بن عامر أبو إسماعيل الكوفي البجلي </w:t>
      </w:r>
    </w:p>
    <w:p/>
    <w:p>
      <w:pPr/>
      <w:r>
        <w:rPr/>
        <w:t xml:space="preserve">قال أحمد ليس بذاك وقال يحيى ليس بشيء وقال أبو زرعة والنسائي ليس بالقوي وكذلك قال أحمد وقال في رواية صالح الحديث ليس به بأس وقال ابن عدي لم أجد له شيئا منكرا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عامر البجلي
</w:t>
      </w:r>
    </w:p>
    <w:p>
      <w:pPr/>
      <w:r>
        <w:rPr/>
        <w:t xml:space="preserve">بكير بن عامر البجلي </w:t>
      </w:r>
    </w:p>
    <w:p/>
    <w:p>
      <w:pPr/>
      <w:r>
        <w:rPr/>
        <w:t xml:space="preserve">روى عن إبراهيم والشعبي وأبي زرعة وعبد الرحمن بن أبي نعم روى عنه وكيع وأبو نعيم سمعت أبي يقول ذلك، قال أبو محمد روى عن قيس بن أبي حازم وعبد الرحمن بن الأسود والوليد بن عبد الله البجلي.</w:t>
      </w:r>
    </w:p>
    <w:p/>
    <w:p>
      <w:pPr/>
      <w:r>
        <w:rPr/>
        <w:t xml:space="preserve">حدثنا عبد الرحمن أن عبد الله بن أحمد بن حنبل فيما كتب إلي قال سألت أبي عن بكير بن عامر فقال: كوفي ليس بقوي في الحديث.</w:t>
      </w:r>
    </w:p>
    <w:p/>
    <w:p>
      <w:pPr/>
      <w:r>
        <w:rPr/>
        <w:t xml:space="preserve">حدثنا عبد الرحمن قال قرئ على العباس بن محمد الدوري عن يحيى بن معين أنه قال بكير بن عامر ضعيف ترك حفص بن غياث حديثه سمعت أبا زرعة يقول بكير بن عامر ليس بقوي في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2026-05-26T20:55:49+03:00</dcterms:created>
  <dcterms:modified xsi:type="dcterms:W3CDTF">2026-05-26T20:55:49+03:00</dcterms:modified>
</cp:coreProperties>
</file>

<file path=docProps/custom.xml><?xml version="1.0" encoding="utf-8"?>
<Properties xmlns="http://schemas.openxmlformats.org/officeDocument/2006/custom-properties" xmlns:vt="http://schemas.openxmlformats.org/officeDocument/2006/docPropsVTypes"/>
</file>