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بكر بن عبد الله بن شرود الصنعاني
</w:t>
      </w:r>
    </w:p>
    <w:p>
      <w:pPr>
        <w:jc w:val="start"/>
        <w:bidi/>
      </w:pPr>
      <w:r>
        <w:rPr>
          <w:rFonts w:ascii="arial" w:hAnsi="arial" w:eastAsia="arial" w:cs="arial"/>
          <w:sz w:val="28"/>
          <w:szCs w:val="28"/>
          <w:b w:val="1"/>
          <w:bCs w:val="1"/>
          <w:rtl/>
        </w:rPr>
        <w:t xml:space="preserve">بكر بن عبد الله بن شرود الصنعاني
</w:t>
      </w:r>
    </w:p>
    <w:p>
      <w:pPr/>
      <w:r>
        <w:rPr/>
        <w:t xml:space="preserve">بكر بن عبد الله بن شرود الصنعاني حدثنا عبد الرحمن بن أبي بكر، وابن حماد، قالا: حدثنا العباس، قال: سمعت يحيى بن معين يقول بكر بن الشرود صنعاني ليس بشيء.</w:t>
      </w:r>
    </w:p>
    <w:p/>
    <w:p>
      <w:pPr/>
      <w:r>
        <w:rPr/>
        <w:t xml:space="preserve">حدثنا ابن حماد يقول: قال البخاري بكر بن الشرود الصنعاني قال يحيى بن معين رأيته وليس بثقة</w:t>
      </w:r>
    </w:p>
    <w:p/>
    <w:p>
      <w:pPr/>
      <w:r>
        <w:rPr/>
        <w:t xml:space="preserve">وقال النسائي بكر بن الشرود الصنعاني ضعيف.</w:t>
      </w:r>
    </w:p>
    <w:p/>
    <w:p>
      <w:pPr/>
      <w:r>
        <w:rPr/>
        <w:t xml:space="preserve">حدثنا الحسن بن سفيان، حدثنا محمد بن أبي السري، حدثنا بكر بن الشرود عن سفيان الثوري عن عبد الملك بن عمير عن عبد الله بن شداد عن عائشة قالت قال رسول الله صلى الله عليه وسلم: لا نكاح إلا بولي.</w:t>
      </w:r>
    </w:p>
    <w:p/>
    <w:p>
      <w:pPr/>
      <w:r>
        <w:rPr/>
        <w:t xml:space="preserve">وروى إبراهيم السلمي وهذا شيخ غير معروف.</w:t>
      </w:r>
    </w:p>
    <w:p/>
    <w:p>
      <w:pPr/>
      <w:r>
        <w:rPr/>
        <w:t xml:space="preserve">حدثنا عبد الملك بن أحمد، حدثنا عبيد بن محمد الكشوري، حدثنا محمد بن يحيى بن جميل، حدثنا بكر بن الشرود، حدثنا الثوري عن عبد الملك بن عمير عن عبد الله بن شداد عن عائشة أن رجلا ذكر للنبي صلى الله عليه وسلم أنه تزوج امرأة على نعلين فأجاز النبي صلى الله عليه وسلم نكاحه</w:t>
      </w:r>
    </w:p>
    <w:p/>
    <w:p>
      <w:pPr/>
      <w:r>
        <w:rPr/>
        <w:t xml:space="preserve">قال الشيخ: وهذا أيضا لا أعلم رواه عن الثوري غير بكر بن الشرود.</w:t>
      </w:r>
    </w:p>
    <w:p/>
    <w:p>
      <w:pPr/>
      <w:r>
        <w:rPr/>
        <w:t xml:space="preserve">حدثنا القاسم بن الليث، وعبد الله بن محمد بن سلم، قالا: حدثنا أحمد بن محمد بن عمر بن يونس، حدثنا بكر بن عبد الله بن الشرود عن معمر عن همام بن منبه، عن أبي هريرة، قال: قال رسول الله صلى الله عليه وسلم إن أكذب الناس الصناع.</w:t>
      </w:r>
    </w:p>
    <w:p/>
    <w:p>
      <w:pPr/>
      <w:r>
        <w:rPr/>
        <w:t xml:space="preserve">قال الشيخ: وهذا الحديث لا يرويه غير بكر بن الشرود عن معمر ورواه عبد الرزاق، عن معمر عن رجل، عن أبي هريرة.</w:t>
      </w:r>
    </w:p>
    <w:p/>
    <w:p>
      <w:pPr/>
      <w:r>
        <w:rPr/>
        <w:t xml:space="preserve">حدثنا محمد بن أحمد بن الحسين الأهوازي، حدثنا محمد بن يحيى بن سيار، حدثنا بكر بن الشرود، حدثني مالك عن نافع، عن ابن عمر، قال: قال رسول الله صلى الله عليه وسلم من شرب مسكرا لم يقبل الله تبارك وتعالى له صلاة ما دام في بطنه منه قطعة أو قطرة.</w:t>
      </w:r>
    </w:p>
    <w:p/>
    <w:p>
      <w:pPr/>
      <w:r>
        <w:rPr/>
        <w:t xml:space="preserve">قال الشيخ: وهذا الحديث لا أعلم يرويه عن مالك غير بكر بن الشرود ولبكر غير ما ذكرت من الروايات مما لا يتابعه الثقات عليه وكلها غير محفوظة ما ذكرتها وما لم أذكرها.</w:t>
      </w:r>
    </w:p>
    <w:p>
      <w:pPr>
        <w:jc w:val="start"/>
        <w:bidi/>
      </w:pPr>
      <w:r>
        <w:rPr>
          <w:sz w:val="24"/>
          <w:szCs w:val="24"/>
          <w:b w:val="1"/>
          <w:bCs w:val="1"/>
          <w:rtl/>
        </w:rPr>
        <w:t xml:space="preserve">
الكامل في ضعفاء الرجال،(دار الكتب العلمية - بيروت،1997،ط 5،ج 2،ص 191)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عبد الله بن الشرود
</w:t>
      </w:r>
    </w:p>
    <w:p>
      <w:pPr/>
      <w:r>
        <w:rPr/>
        <w:t xml:space="preserve">بكر بن عبد الله بن الشرود: عن مالك وغيره، ضعفوه.</w:t>
      </w:r>
    </w:p>
    <w:p>
      <w:pPr>
        <w:jc w:val="start"/>
        <w:bidi/>
      </w:pPr>
      <w:r>
        <w:rPr>
          <w:sz w:val="24"/>
          <w:szCs w:val="24"/>
          <w:b w:val="1"/>
          <w:bCs w:val="1"/>
          <w:rtl/>
        </w:rPr>
        <w:t xml:space="preserve">
ديوان الضعفاء،(مكتبة النهضة الحديثة - مكة،1967،ط 2،ج 1،ص 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عبد الله بن الشرود
</w:t>
      </w:r>
    </w:p>
    <w:p>
      <w:pPr/>
      <w:r>
        <w:rPr/>
        <w:t xml:space="preserve">بكر بن عبد الله بن الشرود </w:t>
      </w:r>
    </w:p>
    <w:p/>
    <w:p>
      <w:pPr/>
      <w:r>
        <w:rPr/>
        <w:t xml:space="preserve">ضعيف</w:t>
      </w:r>
    </w:p>
    <w:p>
      <w:pPr>
        <w:jc w:val="start"/>
        <w:bidi/>
      </w:pPr>
      <w:r>
        <w:rPr>
          <w:sz w:val="24"/>
          <w:szCs w:val="24"/>
          <w:b w:val="1"/>
          <w:bCs w:val="1"/>
          <w:rtl/>
        </w:rPr>
        <w:t xml:space="preserve">
الضعفاء والمتروكين للنسائي،(دار الوعي - حلب،1976،ط 1،ج 1،ص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عبد الله بن الشرود
</w:t>
      </w:r>
    </w:p>
    <w:p>
      <w:pPr/>
      <w:r>
        <w:rPr/>
        <w:t xml:space="preserve">بكر بن عبد الله بن الشرود </w:t>
      </w:r>
    </w:p>
    <w:p/>
    <w:p>
      <w:pPr/>
      <w:r>
        <w:rPr/>
        <w:t xml:space="preserve">ويقال ابن الشروس الصنعاني</w:t>
      </w:r>
    </w:p>
    <w:p/>
    <w:p>
      <w:pPr/>
      <w:r>
        <w:rPr/>
        <w:t xml:space="preserve">يروي عن الثوري ومالك ومعمر</w:t>
      </w:r>
    </w:p>
    <w:p/>
    <w:p>
      <w:pPr/>
      <w:r>
        <w:rPr/>
        <w:t xml:space="preserve">قال يحيى كذاب ليس بشيء وقال النسائي والدارقطني ضعيف</w:t>
      </w:r>
    </w:p>
    <w:p/>
    <w:p>
      <w:pPr/>
      <w:r>
        <w:rPr/>
        <w:t xml:space="preserve">قال المصنف: وجملة من في الحديث اسمه بكر بن عبد الله تسعة ما عرفنا في أحد منهم قدحا سوى هذا</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عبد الله بن شروس
</w:t>
      </w:r>
    </w:p>
    <w:p>
      <w:pPr/>
      <w:r>
        <w:rPr/>
        <w:t xml:space="preserve">بكر بن عبد الله بن شروس </w:t>
      </w:r>
    </w:p>
    <w:p/>
    <w:p>
      <w:pPr/>
      <w:r>
        <w:rPr/>
        <w:t xml:space="preserve">ويقال بن شرود الصنعاني</w:t>
      </w:r>
    </w:p>
    <w:p/>
    <w:p>
      <w:pPr/>
      <w:r>
        <w:rPr/>
        <w:t xml:space="preserve">روى عن معمر روى عنه إسحاق بن إبراهيم بن الضيف سمعت أبي يقول هو: ضعيف الحديث.</w:t>
      </w:r>
    </w:p>
    <w:p/>
    <w:p>
      <w:pPr/>
      <w:r>
        <w:rPr/>
        <w:t xml:space="preserve">حدثنا عبد الرحمن قال قرئ على العباس بن محمد الدوري عن يحيى بن معين أنه قال بكر بن الشرود الصنعاني ليس بشيء.</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2026-06-10T11:58:54+03:00</dcterms:created>
  <dcterms:modified xsi:type="dcterms:W3CDTF">2026-06-10T11:58:54+03:00</dcterms:modified>
</cp:coreProperties>
</file>

<file path=docProps/custom.xml><?xml version="1.0" encoding="utf-8"?>
<Properties xmlns="http://schemas.openxmlformats.org/officeDocument/2006/custom-properties" xmlns:vt="http://schemas.openxmlformats.org/officeDocument/2006/docPropsVTypes"/>
</file>