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بشار بن الحكم أبو بدر الضبي
</w:t>
      </w:r>
    </w:p>
    <w:p>
      <w:pPr>
        <w:jc w:val="start"/>
        <w:bidi/>
      </w:pPr>
      <w:r>
        <w:rPr>
          <w:rFonts w:ascii="arial" w:hAnsi="arial" w:eastAsia="arial" w:cs="arial"/>
          <w:sz w:val="28"/>
          <w:szCs w:val="28"/>
          <w:b w:val="1"/>
          <w:bCs w:val="1"/>
          <w:rtl/>
        </w:rPr>
        <w:t xml:space="preserve">بشار بن الحكم أبو بدر الضبي
</w:t>
      </w:r>
    </w:p>
    <w:p>
      <w:pPr/>
      <w:r>
        <w:rPr/>
        <w:t xml:space="preserve">بشار بن الحكم أبو بدر الضبي بصري منكر الحديث عن ثابت البناني وغيره. أرادك بالأخرى هيأك لها ثم لا يبالي أي واد سلكت.</w:t>
      </w:r>
    </w:p>
    <w:p/>
    <w:p>
      <w:pPr/>
      <w:r>
        <w:rPr/>
        <w:t xml:space="preserve">قال الشيخ: وهذا حديث منكر بهذا الإسناد وبشير هذا وإن لم ينسب فإنما أخرجته فيمن اسمه بشير لأن هذا الحديث الذي رواه منكر عن الأعمش</w:t>
      </w:r>
    </w:p>
    <w:p/>
    <w:p>
      <w:pPr/>
      <w:r>
        <w:rPr/>
        <w:t xml:space="preserve">حدثنا أحمد بن علي بن المثنى، حدثنا إبراهيم بن الحجاج السامي، حدثنا بشار، حدثنا ثابت البناني، عن أنس عن النبي صلى الله عليه وسلم إن الخصلة الصالحة تكون في الرجل فيصلح الله تبارك وتعالى بها عمله كله وطهور الرجل لصلاته يكفر الله بطهوره وتبقى صلاته نافلة له.</w:t>
      </w:r>
    </w:p>
    <w:p/>
    <w:p>
      <w:pPr/>
      <w:r>
        <w:rPr/>
        <w:t xml:space="preserve">حدثنا محمد بن الحسن بن محمد بن زياد وإبراهيم بن أبي الخضرون، قالا: حدثنا أبو موسى، حدثنا عمر بن أبي خليفة العبدي سمعت أبا بدر، وهو بشار بن الحكم ذكر عن ثابت، عن أنس، قال: قال رجل يا رسول الله إني أذنبت الذنب قال: إذا أذنبت فاستغفر ربك قال إني أستغفر ربي ثم أعود فأذنب قال: إذا أذنبت فعدت فاستغفر ربك فقال له في الرابعة استغفر ربك حتى يكون الشيطان هو المحسور.</w:t>
      </w:r>
    </w:p>
    <w:p/>
    <w:p>
      <w:pPr/>
      <w:r>
        <w:rPr/>
        <w:t xml:space="preserve">قال الشيخ: ولبشار بن الحكم هذا غير ما ذكرت عن ثابت وغيره مما لا يرويه غيره</w:t>
      </w:r>
    </w:p>
    <w:p/>
    <w:p>
      <w:pPr/>
      <w:r>
        <w:rPr/>
        <w:t xml:space="preserve">وأحاديثه عن ثابت إفرادات وأرجو أنه لا بأس به.</w:t>
      </w:r>
    </w:p>
    <w:p>
      <w:pPr>
        <w:jc w:val="start"/>
        <w:bidi/>
      </w:pPr>
      <w:r>
        <w:rPr>
          <w:sz w:val="24"/>
          <w:szCs w:val="24"/>
          <w:b w:val="1"/>
          <w:bCs w:val="1"/>
          <w:rtl/>
        </w:rPr>
        <w:t xml:space="preserve">
الكامل في ضعفاء الرجال،(دار الكتب العلمية - بيروت،1997،ط 5،ج 2،ص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بشار بن الحكم (الضبي البصري)
</w:t>
      </w:r>
    </w:p>
    <w:p>
      <w:pPr/>
      <w:r>
        <w:rPr/>
        <w:t xml:space="preserve">بشار بن الحكم (الضبي البصري). عن ثابت البناني.</w:t>
      </w:r>
    </w:p>
    <w:p/>
    <w:p>
      <w:pPr/>
      <w:r>
        <w:rPr/>
        <w:t xml:space="preserve">يكنى أبا بدر.</w:t>
      </w:r>
    </w:p>
    <w:p/>
    <w:p>
      <w:pPr/>
      <w:r>
        <w:rPr/>
        <w:t xml:space="preserve">قال أبو زرعة: منكر الحديث.</w:t>
      </w:r>
    </w:p>
    <w:p/>
    <w:p>
      <w:pPr/>
      <w:r>
        <w:rPr/>
        <w:t xml:space="preserve">وقال ابن حبان: يتفرد عن ثابت بأشياء ليست من حديثه.</w:t>
      </w:r>
    </w:p>
    <w:p/>
    <w:p>
      <w:pPr/>
      <w:r>
        <w:rPr/>
        <w:t xml:space="preserve">روى عنه إبراهيم بن الحجاج الشامي.</w:t>
      </w:r>
    </w:p>
    <w:p/>
    <w:p>
      <w:pPr/>
      <w:r>
        <w:rPr/>
        <w:t xml:space="preserve">وقال ابن عدي: أرجو أنه لا بأس به.</w:t>
      </w:r>
    </w:p>
    <w:p/>
    <w:p>
      <w:pPr/>
      <w:r>
        <w:rPr/>
        <w:t xml:space="preserve">يكنى أبا بدر.</w:t>
      </w:r>
    </w:p>
    <w:p/>
    <w:p>
      <w:pPr/>
      <w:r>
        <w:rPr/>
        <w:t xml:space="preserve">قلت: له في مسند البزاز، عن ثابت، عن أنس، يا أبا ذر، عليك بحسن الخلق، وطول الصمت، فما عمل الخلائق بمثلها.</w:t>
      </w:r>
    </w:p>
    <w:p>
      <w:pPr>
        <w:jc w:val="start"/>
        <w:bidi/>
      </w:pPr>
      <w:r>
        <w:rPr>
          <w:sz w:val="24"/>
          <w:szCs w:val="24"/>
          <w:b w:val="1"/>
          <w:bCs w:val="1"/>
          <w:rtl/>
        </w:rPr>
        <w:t xml:space="preserve">
ميزان الاعتدال في نقد الرجال،(دار المعرفة للطباعة والنشر، بيروت - لبنان،1963،ط 1،ج 1،ص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بشار بن الحكم
</w:t>
      </w:r>
    </w:p>
    <w:p>
      <w:pPr/>
      <w:r>
        <w:rPr/>
        <w:t xml:space="preserve">بشار بن الحكم: عن ثابت البناني، منكر الحديث.</w:t>
      </w:r>
    </w:p>
    <w:p>
      <w:pPr>
        <w:jc w:val="start"/>
        <w:bidi/>
      </w:pPr>
      <w:r>
        <w:rPr>
          <w:sz w:val="24"/>
          <w:szCs w:val="24"/>
          <w:b w:val="1"/>
          <w:bCs w:val="1"/>
          <w:rtl/>
        </w:rPr>
        <w:t xml:space="preserve">
ديوان الضعفاء،(مكتبة النهضة الحديثة - مكة،1967،ط 2،ج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بشار بن الحكم، أبو بدر، الضبي 
</w:t>
      </w:r>
    </w:p>
    <w:p>
      <w:pPr/>
      <w:r>
        <w:rPr/>
        <w:t xml:space="preserve">بشار بن الحكم، أبو بدرٍ، الضبي. </w:t>
      </w:r>
    </w:p>
    <w:p/>
    <w:p>
      <w:pPr/>
      <w:r>
        <w:rPr/>
        <w:t xml:space="preserve">سمع ثابتاً، عن أنس، قال النبي صلى الله عليه وسلم: يكفر الله بطهوره.</w:t>
      </w:r>
    </w:p>
    <w:p/>
    <w:p>
      <w:pPr/>
      <w:r>
        <w:rPr/>
        <w:t xml:space="preserve">قاله لي محمد، حدثنا معلى بن أسد، سمع بشاراً.</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بشار بن الحكم أبو بدر الضبي
</w:t>
      </w:r>
    </w:p>
    <w:p>
      <w:pPr/>
      <w:r>
        <w:rPr/>
        <w:t xml:space="preserve">بشار بن الحكم أبو بدر الضبي </w:t>
      </w:r>
    </w:p>
    <w:p/>
    <w:p>
      <w:pPr/>
      <w:r>
        <w:rPr/>
        <w:t xml:space="preserve">بصري يروي عن ثابت البناني</w:t>
      </w:r>
    </w:p>
    <w:p/>
    <w:p>
      <w:pPr/>
      <w:r>
        <w:rPr/>
        <w:t xml:space="preserve">قال أبو زرعة منكر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بشار بن الحكم أبو بدر الضبي
</w:t>
      </w:r>
    </w:p>
    <w:p>
      <w:pPr/>
      <w:r>
        <w:rPr/>
        <w:t xml:space="preserve">بشار بن الحكم أبو بدر الضبي </w:t>
      </w:r>
    </w:p>
    <w:p/>
    <w:p>
      <w:pPr/>
      <w:r>
        <w:rPr/>
        <w:t xml:space="preserve">روى عن ثابت البناني روى عنه عمر بن أبي خليفة العبدي وإبراهيم بن الحجاج السامي سمعت أبي يقول ذلك. قال أبو محمد روى عنه المعلى بن أسد. حدثنا عبد الرحمن قال سمعت أبا زرعة يقول بشار بن الحكم شيخ بصري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2026-06-10T11:47:08+03:00</dcterms:created>
  <dcterms:modified xsi:type="dcterms:W3CDTF">2026-06-10T11:47:08+03:00</dcterms:modified>
</cp:coreProperties>
</file>

<file path=docProps/custom.xml><?xml version="1.0" encoding="utf-8"?>
<Properties xmlns="http://schemas.openxmlformats.org/officeDocument/2006/custom-properties" xmlns:vt="http://schemas.openxmlformats.org/officeDocument/2006/docPropsVTypes"/>
</file>